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AC8" w:rsidRPr="00141AC8" w:rsidRDefault="00141AC8" w:rsidP="00141AC8">
      <w:pPr>
        <w:jc w:val="center"/>
        <w:rPr>
          <w:b/>
          <w:bCs/>
          <w:sz w:val="22"/>
          <w:szCs w:val="22"/>
        </w:rPr>
      </w:pPr>
      <w:r>
        <w:rPr>
          <w:bCs/>
          <w:sz w:val="26"/>
          <w:szCs w:val="26"/>
        </w:rPr>
        <w:t xml:space="preserve">                                                                                               </w:t>
      </w:r>
      <w:r w:rsidR="00DC1EA9">
        <w:rPr>
          <w:b/>
          <w:bCs/>
          <w:sz w:val="22"/>
          <w:szCs w:val="22"/>
        </w:rPr>
        <w:t>Приложение № 1</w:t>
      </w:r>
      <w:r w:rsidRPr="00141AC8">
        <w:rPr>
          <w:b/>
          <w:bCs/>
          <w:sz w:val="22"/>
          <w:szCs w:val="22"/>
        </w:rPr>
        <w:t xml:space="preserve"> </w:t>
      </w:r>
    </w:p>
    <w:p w:rsidR="00141AC8" w:rsidRPr="00141AC8" w:rsidRDefault="00141AC8" w:rsidP="00141AC8">
      <w:pPr>
        <w:jc w:val="right"/>
        <w:rPr>
          <w:b/>
          <w:bCs/>
          <w:sz w:val="22"/>
          <w:szCs w:val="22"/>
        </w:rPr>
      </w:pPr>
      <w:r w:rsidRPr="00141AC8">
        <w:rPr>
          <w:b/>
          <w:bCs/>
          <w:sz w:val="22"/>
          <w:szCs w:val="22"/>
        </w:rPr>
        <w:t>к Извещению № 47/16-зкп</w:t>
      </w:r>
    </w:p>
    <w:p w:rsidR="00314E3B" w:rsidRPr="00FB394F" w:rsidRDefault="00314E3B" w:rsidP="00DC1EA9">
      <w:pPr>
        <w:jc w:val="both"/>
      </w:pPr>
    </w:p>
    <w:p w:rsidR="00314E3B" w:rsidRPr="00314E3B" w:rsidRDefault="00314E3B" w:rsidP="00DC1EA9">
      <w:pPr>
        <w:rPr>
          <w:b/>
          <w:bCs/>
        </w:rPr>
      </w:pPr>
    </w:p>
    <w:p w:rsidR="00314E3B" w:rsidRPr="00C856BC" w:rsidRDefault="00314E3B" w:rsidP="00314E3B">
      <w:pPr>
        <w:jc w:val="center"/>
        <w:rPr>
          <w:b/>
          <w:bCs/>
          <w:sz w:val="28"/>
          <w:szCs w:val="28"/>
        </w:rPr>
      </w:pPr>
      <w:r>
        <w:rPr>
          <w:b/>
          <w:bCs/>
          <w:sz w:val="28"/>
          <w:szCs w:val="28"/>
        </w:rPr>
        <w:t>Техническое задание</w:t>
      </w:r>
    </w:p>
    <w:p w:rsidR="00314E3B" w:rsidRPr="004870D5" w:rsidRDefault="00314E3B" w:rsidP="00314E3B">
      <w:pPr>
        <w:jc w:val="center"/>
        <w:rPr>
          <w:b/>
          <w:bCs/>
        </w:rPr>
      </w:pPr>
      <w:r>
        <w:rPr>
          <w:b/>
          <w:bCs/>
        </w:rPr>
        <w:t xml:space="preserve">на выполнение проектно-изыскательских работ </w:t>
      </w:r>
      <w:r w:rsidRPr="00E969EE">
        <w:rPr>
          <w:b/>
          <w:bCs/>
        </w:rPr>
        <w:t>по</w:t>
      </w:r>
      <w:r>
        <w:rPr>
          <w:b/>
          <w:bCs/>
        </w:rPr>
        <w:t xml:space="preserve">  объекту</w:t>
      </w:r>
      <w:r w:rsidRPr="00E969EE">
        <w:rPr>
          <w:b/>
          <w:bCs/>
        </w:rPr>
        <w:t>:</w:t>
      </w:r>
      <w:r w:rsidRPr="00E969EE">
        <w:rPr>
          <w:b/>
          <w:bCs/>
          <w:sz w:val="28"/>
          <w:szCs w:val="28"/>
        </w:rPr>
        <w:t xml:space="preserve"> </w:t>
      </w:r>
      <w:r w:rsidRPr="00E969EE">
        <w:rPr>
          <w:b/>
          <w:bCs/>
        </w:rPr>
        <w:t>«</w:t>
      </w:r>
      <w:r>
        <w:rPr>
          <w:b/>
          <w:bCs/>
        </w:rPr>
        <w:t>Реконструкция к</w:t>
      </w:r>
      <w:r w:rsidRPr="00945087">
        <w:rPr>
          <w:b/>
          <w:bCs/>
        </w:rPr>
        <w:t>ольцево</w:t>
      </w:r>
      <w:r>
        <w:rPr>
          <w:b/>
          <w:bCs/>
        </w:rPr>
        <w:t>го</w:t>
      </w:r>
      <w:r w:rsidRPr="00945087">
        <w:rPr>
          <w:b/>
          <w:bCs/>
        </w:rPr>
        <w:t xml:space="preserve"> водопровод</w:t>
      </w:r>
      <w:r>
        <w:rPr>
          <w:b/>
          <w:bCs/>
        </w:rPr>
        <w:t>а</w:t>
      </w:r>
      <w:r w:rsidRPr="00945087">
        <w:rPr>
          <w:b/>
          <w:bCs/>
        </w:rPr>
        <w:t xml:space="preserve"> ул. Гагарина,13 а</w:t>
      </w:r>
      <w:r>
        <w:rPr>
          <w:b/>
          <w:bCs/>
        </w:rPr>
        <w:t xml:space="preserve"> - ул. Кнунянца</w:t>
      </w:r>
      <w:r w:rsidRPr="006D6113">
        <w:rPr>
          <w:b/>
          <w:bCs/>
        </w:rPr>
        <w:t>.</w:t>
      </w:r>
      <w:r>
        <w:rPr>
          <w:b/>
          <w:bCs/>
        </w:rPr>
        <w:t>»</w:t>
      </w:r>
      <w:r w:rsidRPr="00E969EE">
        <w:rPr>
          <w:b/>
          <w:bCs/>
        </w:rPr>
        <w:t xml:space="preserve"> </w:t>
      </w:r>
    </w:p>
    <w:p w:rsidR="00314E3B" w:rsidRPr="00BF53C4" w:rsidRDefault="00314E3B" w:rsidP="00314E3B">
      <w:pPr>
        <w:jc w:val="center"/>
        <w:rPr>
          <w:b/>
          <w:bCs/>
        </w:rPr>
      </w:pPr>
    </w:p>
    <w:tbl>
      <w:tblPr>
        <w:tblW w:w="10208"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7"/>
        <w:gridCol w:w="2693"/>
        <w:gridCol w:w="7088"/>
      </w:tblGrid>
      <w:tr w:rsidR="00314E3B" w:rsidRPr="0098251D" w:rsidTr="007F457E">
        <w:trPr>
          <w:trHeight w:val="20"/>
          <w:tblHeader/>
        </w:trPr>
        <w:tc>
          <w:tcPr>
            <w:tcW w:w="427" w:type="dxa"/>
            <w:shd w:val="clear" w:color="auto" w:fill="auto"/>
            <w:vAlign w:val="center"/>
          </w:tcPr>
          <w:p w:rsidR="00314E3B" w:rsidRPr="0098251D" w:rsidRDefault="00314E3B" w:rsidP="00314E3B">
            <w:pPr>
              <w:snapToGrid w:val="0"/>
              <w:jc w:val="center"/>
              <w:rPr>
                <w:b/>
              </w:rPr>
            </w:pPr>
            <w:r w:rsidRPr="0098251D">
              <w:rPr>
                <w:b/>
              </w:rPr>
              <w:t xml:space="preserve">№ </w:t>
            </w:r>
            <w:proofErr w:type="gramStart"/>
            <w:r w:rsidRPr="0098251D">
              <w:rPr>
                <w:b/>
              </w:rPr>
              <w:t>п</w:t>
            </w:r>
            <w:proofErr w:type="gramEnd"/>
            <w:r w:rsidRPr="0098251D">
              <w:rPr>
                <w:b/>
              </w:rPr>
              <w:t>/п</w:t>
            </w:r>
          </w:p>
        </w:tc>
        <w:tc>
          <w:tcPr>
            <w:tcW w:w="2693" w:type="dxa"/>
            <w:shd w:val="clear" w:color="auto" w:fill="auto"/>
            <w:vAlign w:val="center"/>
          </w:tcPr>
          <w:p w:rsidR="00314E3B" w:rsidRPr="0098251D" w:rsidRDefault="00314E3B" w:rsidP="00314E3B">
            <w:pPr>
              <w:snapToGrid w:val="0"/>
              <w:jc w:val="center"/>
              <w:rPr>
                <w:b/>
              </w:rPr>
            </w:pPr>
            <w:r w:rsidRPr="0098251D">
              <w:rPr>
                <w:b/>
              </w:rPr>
              <w:t>Перечень основных данных и требований</w:t>
            </w:r>
          </w:p>
        </w:tc>
        <w:tc>
          <w:tcPr>
            <w:tcW w:w="7088" w:type="dxa"/>
            <w:shd w:val="clear" w:color="auto" w:fill="auto"/>
            <w:vAlign w:val="center"/>
          </w:tcPr>
          <w:p w:rsidR="00314E3B" w:rsidRPr="0098251D" w:rsidRDefault="00314E3B" w:rsidP="00314E3B">
            <w:pPr>
              <w:snapToGrid w:val="0"/>
              <w:jc w:val="center"/>
              <w:rPr>
                <w:b/>
              </w:rPr>
            </w:pPr>
            <w:r w:rsidRPr="0098251D">
              <w:rPr>
                <w:b/>
              </w:rPr>
              <w:t>Основные данные и требования</w:t>
            </w:r>
          </w:p>
        </w:tc>
      </w:tr>
      <w:tr w:rsidR="00314E3B" w:rsidRPr="0098251D" w:rsidTr="007F457E">
        <w:trPr>
          <w:trHeight w:val="20"/>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98251D" w:rsidRDefault="00314E3B" w:rsidP="00314E3B">
            <w:pPr>
              <w:snapToGrid w:val="0"/>
              <w:rPr>
                <w:b/>
              </w:rPr>
            </w:pPr>
            <w:r w:rsidRPr="0098251D">
              <w:rPr>
                <w:b/>
              </w:rPr>
              <w:t xml:space="preserve">Основание </w:t>
            </w:r>
          </w:p>
        </w:tc>
        <w:tc>
          <w:tcPr>
            <w:tcW w:w="7088" w:type="dxa"/>
            <w:shd w:val="clear" w:color="auto" w:fill="auto"/>
          </w:tcPr>
          <w:p w:rsidR="00314E3B" w:rsidRPr="0098251D" w:rsidRDefault="00314E3B" w:rsidP="00314E3B">
            <w:pPr>
              <w:tabs>
                <w:tab w:val="left" w:pos="53"/>
              </w:tabs>
              <w:ind w:right="34"/>
              <w:jc w:val="both"/>
            </w:pPr>
            <w:r w:rsidRPr="00E843F3">
              <w:t>1.</w:t>
            </w:r>
            <w:r>
              <w:t>1</w:t>
            </w:r>
            <w:r w:rsidRPr="00E843F3">
              <w:t xml:space="preserve"> </w:t>
            </w:r>
            <w:r w:rsidRPr="00AE5217">
              <w:rPr>
                <w:bCs/>
              </w:rPr>
              <w:t xml:space="preserve">Инвестиционная программа </w:t>
            </w:r>
            <w:r>
              <w:rPr>
                <w:bCs/>
              </w:rPr>
              <w:t>Акционерного общества</w:t>
            </w:r>
            <w:r w:rsidRPr="00AE5217">
              <w:rPr>
                <w:bCs/>
              </w:rPr>
              <w:t xml:space="preserve"> «Салехардэнерго» г. Салехард по развитию системы </w:t>
            </w:r>
            <w:r>
              <w:rPr>
                <w:bCs/>
              </w:rPr>
              <w:t>водоснабжения</w:t>
            </w:r>
            <w:r w:rsidRPr="00AE5217">
              <w:rPr>
                <w:bCs/>
              </w:rPr>
              <w:t xml:space="preserve"> муниципального образования город Салехард на 2016-2020 годы.</w:t>
            </w:r>
          </w:p>
        </w:tc>
      </w:tr>
      <w:tr w:rsidR="00314E3B" w:rsidRPr="0098251D" w:rsidTr="007F457E">
        <w:trPr>
          <w:trHeight w:val="608"/>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98251D" w:rsidRDefault="00314E3B" w:rsidP="00314E3B">
            <w:pPr>
              <w:snapToGrid w:val="0"/>
              <w:rPr>
                <w:b/>
              </w:rPr>
            </w:pPr>
            <w:r w:rsidRPr="0098251D">
              <w:rPr>
                <w:b/>
              </w:rPr>
              <w:t>Наименование объекта</w:t>
            </w:r>
          </w:p>
        </w:tc>
        <w:tc>
          <w:tcPr>
            <w:tcW w:w="7088" w:type="dxa"/>
            <w:shd w:val="clear" w:color="auto" w:fill="auto"/>
          </w:tcPr>
          <w:p w:rsidR="00314E3B" w:rsidRPr="00945087" w:rsidRDefault="00314E3B" w:rsidP="00314E3B">
            <w:pPr>
              <w:snapToGrid w:val="0"/>
              <w:ind w:right="34"/>
              <w:jc w:val="both"/>
              <w:rPr>
                <w:bCs/>
              </w:rPr>
            </w:pPr>
            <w:r w:rsidRPr="0098251D">
              <w:t>2.1</w:t>
            </w:r>
            <w:r w:rsidRPr="00D02CD2">
              <w:t xml:space="preserve">. </w:t>
            </w:r>
            <w:r>
              <w:t>"</w:t>
            </w:r>
            <w:r>
              <w:rPr>
                <w:bCs/>
              </w:rPr>
              <w:t>Реконструкция к</w:t>
            </w:r>
            <w:r w:rsidRPr="00945087">
              <w:rPr>
                <w:bCs/>
              </w:rPr>
              <w:t>ольцево</w:t>
            </w:r>
            <w:r>
              <w:rPr>
                <w:bCs/>
              </w:rPr>
              <w:t>го</w:t>
            </w:r>
            <w:r w:rsidRPr="00945087">
              <w:rPr>
                <w:bCs/>
              </w:rPr>
              <w:t xml:space="preserve"> водопровод</w:t>
            </w:r>
            <w:r>
              <w:rPr>
                <w:bCs/>
              </w:rPr>
              <w:t>а</w:t>
            </w:r>
            <w:r w:rsidRPr="00945087">
              <w:rPr>
                <w:bCs/>
              </w:rPr>
              <w:t xml:space="preserve"> ул. Гагарина</w:t>
            </w:r>
            <w:r>
              <w:rPr>
                <w:bCs/>
              </w:rPr>
              <w:t>,13 а - ул. Кнунянца. Инв. №00012682</w:t>
            </w:r>
          </w:p>
        </w:tc>
      </w:tr>
      <w:tr w:rsidR="00314E3B" w:rsidRPr="0098251D" w:rsidTr="007F457E">
        <w:trPr>
          <w:trHeight w:val="20"/>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98251D" w:rsidRDefault="00314E3B" w:rsidP="00314E3B">
            <w:pPr>
              <w:snapToGrid w:val="0"/>
              <w:ind w:left="50" w:hanging="50"/>
              <w:rPr>
                <w:b/>
              </w:rPr>
            </w:pPr>
            <w:r w:rsidRPr="0098251D">
              <w:rPr>
                <w:b/>
              </w:rPr>
              <w:t>Расположение объекта</w:t>
            </w:r>
          </w:p>
        </w:tc>
        <w:tc>
          <w:tcPr>
            <w:tcW w:w="7088" w:type="dxa"/>
            <w:shd w:val="clear" w:color="auto" w:fill="auto"/>
          </w:tcPr>
          <w:p w:rsidR="00314E3B" w:rsidRPr="0098251D" w:rsidRDefault="00314E3B" w:rsidP="00314E3B">
            <w:pPr>
              <w:snapToGrid w:val="0"/>
              <w:ind w:right="34"/>
              <w:jc w:val="both"/>
            </w:pPr>
            <w:r>
              <w:t xml:space="preserve">3. </w:t>
            </w:r>
            <w:proofErr w:type="gramStart"/>
            <w:r w:rsidRPr="00DD6281">
              <w:t>Россия, Тюменская область,</w:t>
            </w:r>
            <w:r>
              <w:t xml:space="preserve"> ЯНАО, г. Салехард, </w:t>
            </w:r>
            <w:r w:rsidRPr="00745377">
              <w:t xml:space="preserve">ул. </w:t>
            </w:r>
            <w:r>
              <w:t xml:space="preserve">Гагарина - </w:t>
            </w:r>
            <w:r w:rsidRPr="00745377">
              <w:t>ул. Б. Кнунянца</w:t>
            </w:r>
            <w:r>
              <w:t>.</w:t>
            </w:r>
            <w:proofErr w:type="gramEnd"/>
            <w:r>
              <w:t xml:space="preserve"> </w:t>
            </w:r>
            <w:r>
              <w:rPr>
                <w:bCs/>
              </w:rPr>
              <w:t>Инв. №00012682</w:t>
            </w:r>
          </w:p>
        </w:tc>
      </w:tr>
      <w:tr w:rsidR="00314E3B" w:rsidRPr="0098251D" w:rsidTr="007F457E">
        <w:trPr>
          <w:trHeight w:val="551"/>
        </w:trPr>
        <w:tc>
          <w:tcPr>
            <w:tcW w:w="427" w:type="dxa"/>
            <w:vMerge w:val="restart"/>
            <w:shd w:val="clear" w:color="auto" w:fill="auto"/>
          </w:tcPr>
          <w:p w:rsidR="00314E3B" w:rsidRPr="0098251D" w:rsidRDefault="00314E3B" w:rsidP="00314E3B">
            <w:pPr>
              <w:numPr>
                <w:ilvl w:val="0"/>
                <w:numId w:val="35"/>
              </w:numPr>
              <w:snapToGrid w:val="0"/>
              <w:jc w:val="center"/>
              <w:rPr>
                <w:b/>
              </w:rPr>
            </w:pPr>
          </w:p>
        </w:tc>
        <w:tc>
          <w:tcPr>
            <w:tcW w:w="2693" w:type="dxa"/>
            <w:vMerge w:val="restart"/>
            <w:shd w:val="clear" w:color="auto" w:fill="auto"/>
          </w:tcPr>
          <w:p w:rsidR="00314E3B" w:rsidRPr="0098251D" w:rsidRDefault="00314E3B" w:rsidP="00314E3B">
            <w:pPr>
              <w:snapToGrid w:val="0"/>
              <w:rPr>
                <w:b/>
              </w:rPr>
            </w:pPr>
            <w:r w:rsidRPr="0098251D">
              <w:rPr>
                <w:b/>
              </w:rPr>
              <w:t>Состав и вид работ</w:t>
            </w:r>
          </w:p>
        </w:tc>
        <w:tc>
          <w:tcPr>
            <w:tcW w:w="7088" w:type="dxa"/>
            <w:shd w:val="clear" w:color="auto" w:fill="auto"/>
          </w:tcPr>
          <w:p w:rsidR="00314E3B" w:rsidRDefault="00314E3B" w:rsidP="00314E3B">
            <w:pPr>
              <w:snapToGrid w:val="0"/>
              <w:ind w:right="34"/>
              <w:jc w:val="both"/>
            </w:pPr>
            <w:r>
              <w:t>4.1. Выполнение инженерных изысканий.</w:t>
            </w:r>
          </w:p>
          <w:p w:rsidR="00314E3B" w:rsidRDefault="00314E3B" w:rsidP="00314E3B">
            <w:pPr>
              <w:snapToGrid w:val="0"/>
              <w:ind w:right="34"/>
              <w:jc w:val="both"/>
            </w:pPr>
          </w:p>
          <w:p w:rsidR="00314E3B" w:rsidRPr="0098251D" w:rsidRDefault="00314E3B" w:rsidP="00314E3B">
            <w:pPr>
              <w:snapToGrid w:val="0"/>
              <w:ind w:right="34"/>
              <w:jc w:val="both"/>
            </w:pPr>
          </w:p>
        </w:tc>
      </w:tr>
      <w:tr w:rsidR="00314E3B" w:rsidRPr="0098251D" w:rsidTr="007F457E">
        <w:trPr>
          <w:trHeight w:val="575"/>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snapToGrid w:val="0"/>
              <w:rPr>
                <w:b/>
              </w:rPr>
            </w:pPr>
          </w:p>
        </w:tc>
        <w:tc>
          <w:tcPr>
            <w:tcW w:w="7088" w:type="dxa"/>
            <w:shd w:val="clear" w:color="auto" w:fill="auto"/>
          </w:tcPr>
          <w:p w:rsidR="00314E3B" w:rsidRDefault="00314E3B" w:rsidP="00314E3B">
            <w:pPr>
              <w:snapToGrid w:val="0"/>
              <w:ind w:right="34"/>
              <w:jc w:val="both"/>
            </w:pPr>
            <w:r>
              <w:t xml:space="preserve">4.2. Разработка </w:t>
            </w:r>
            <w:proofErr w:type="gramStart"/>
            <w:r>
              <w:t>проектно-сметной</w:t>
            </w:r>
            <w:proofErr w:type="gramEnd"/>
            <w:r w:rsidRPr="0098251D">
              <w:t xml:space="preserve">  </w:t>
            </w:r>
            <w:r>
              <w:t xml:space="preserve">по объекту: </w:t>
            </w:r>
            <w:r w:rsidRPr="008C0091">
              <w:t xml:space="preserve">  </w:t>
            </w:r>
            <w:proofErr w:type="gramStart"/>
            <w:r>
              <w:t>"Реконструкция к</w:t>
            </w:r>
            <w:r w:rsidRPr="00945087">
              <w:t>ольцево</w:t>
            </w:r>
            <w:r>
              <w:t>го</w:t>
            </w:r>
            <w:r w:rsidRPr="00945087">
              <w:t xml:space="preserve"> водопровод</w:t>
            </w:r>
            <w:r>
              <w:t>а</w:t>
            </w:r>
            <w:r w:rsidRPr="00945087">
              <w:t xml:space="preserve"> ул. Гагарина,13 а - ул. Кнунянца в. т.ч. ПИР</w:t>
            </w:r>
            <w:r>
              <w:rPr>
                <w:bCs/>
              </w:rPr>
              <w:t>".</w:t>
            </w:r>
            <w:proofErr w:type="gramEnd"/>
          </w:p>
        </w:tc>
      </w:tr>
      <w:tr w:rsidR="00314E3B" w:rsidRPr="0098251D" w:rsidTr="007F457E">
        <w:trPr>
          <w:trHeight w:val="871"/>
        </w:trPr>
        <w:tc>
          <w:tcPr>
            <w:tcW w:w="427" w:type="dxa"/>
            <w:vMerge/>
            <w:shd w:val="clear" w:color="auto" w:fill="auto"/>
          </w:tcPr>
          <w:p w:rsidR="00314E3B" w:rsidRPr="0098251D" w:rsidRDefault="00314E3B" w:rsidP="00314E3B">
            <w:pPr>
              <w:snapToGrid w:val="0"/>
              <w:jc w:val="center"/>
              <w:rPr>
                <w:b/>
              </w:rPr>
            </w:pPr>
          </w:p>
        </w:tc>
        <w:tc>
          <w:tcPr>
            <w:tcW w:w="2693" w:type="dxa"/>
            <w:vMerge/>
            <w:shd w:val="clear" w:color="auto" w:fill="auto"/>
          </w:tcPr>
          <w:p w:rsidR="00314E3B" w:rsidRPr="0098251D" w:rsidRDefault="00314E3B" w:rsidP="00314E3B">
            <w:pPr>
              <w:snapToGrid w:val="0"/>
              <w:rPr>
                <w:b/>
              </w:rPr>
            </w:pPr>
          </w:p>
        </w:tc>
        <w:tc>
          <w:tcPr>
            <w:tcW w:w="7088" w:type="dxa"/>
            <w:shd w:val="clear" w:color="auto" w:fill="auto"/>
          </w:tcPr>
          <w:p w:rsidR="00314E3B" w:rsidRPr="0098251D" w:rsidRDefault="00314E3B" w:rsidP="00314E3B">
            <w:pPr>
              <w:tabs>
                <w:tab w:val="left" w:pos="459"/>
              </w:tabs>
              <w:snapToGrid w:val="0"/>
              <w:ind w:right="34"/>
            </w:pPr>
            <w:r>
              <w:t xml:space="preserve">4.3. </w:t>
            </w:r>
            <w:r w:rsidRPr="00BB4B4C">
              <w:t>Получение положительного заключения негосуд</w:t>
            </w:r>
            <w:r>
              <w:t>арственной экспертизы  проектно-</w:t>
            </w:r>
            <w:r w:rsidRPr="002C25B2">
              <w:t>сметной</w:t>
            </w:r>
            <w:r>
              <w:t xml:space="preserve"> документации и инженерных изысканий.</w:t>
            </w:r>
          </w:p>
        </w:tc>
      </w:tr>
      <w:tr w:rsidR="00314E3B" w:rsidRPr="0098251D" w:rsidTr="007F457E">
        <w:trPr>
          <w:trHeight w:val="20"/>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98251D" w:rsidRDefault="00314E3B" w:rsidP="00314E3B">
            <w:pPr>
              <w:rPr>
                <w:b/>
              </w:rPr>
            </w:pPr>
            <w:r w:rsidRPr="0098251D">
              <w:rPr>
                <w:b/>
              </w:rPr>
              <w:t>Источник финансирования</w:t>
            </w:r>
          </w:p>
        </w:tc>
        <w:tc>
          <w:tcPr>
            <w:tcW w:w="7088" w:type="dxa"/>
            <w:shd w:val="clear" w:color="auto" w:fill="auto"/>
          </w:tcPr>
          <w:p w:rsidR="00314E3B" w:rsidRPr="0098251D" w:rsidRDefault="00314E3B" w:rsidP="00314E3B">
            <w:pPr>
              <w:ind w:right="34"/>
              <w:jc w:val="both"/>
            </w:pPr>
            <w:r w:rsidRPr="0098251D">
              <w:t xml:space="preserve">5.1. </w:t>
            </w:r>
            <w:r>
              <w:t>АО</w:t>
            </w:r>
            <w:r w:rsidRPr="0098251D">
              <w:t xml:space="preserve"> «Салехардэнерго» </w:t>
            </w:r>
          </w:p>
        </w:tc>
      </w:tr>
      <w:tr w:rsidR="00314E3B" w:rsidRPr="0098251D" w:rsidTr="007F457E">
        <w:trPr>
          <w:trHeight w:val="20"/>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4C6740" w:rsidRDefault="00314E3B" w:rsidP="00314E3B">
            <w:pPr>
              <w:autoSpaceDE w:val="0"/>
              <w:autoSpaceDN w:val="0"/>
              <w:adjustRightInd w:val="0"/>
              <w:rPr>
                <w:b/>
              </w:rPr>
            </w:pPr>
            <w:r w:rsidRPr="004C6740">
              <w:rPr>
                <w:b/>
                <w:noProof/>
              </w:rPr>
              <w:t xml:space="preserve">Сроки начала и окончания работ                    </w:t>
            </w:r>
          </w:p>
        </w:tc>
        <w:tc>
          <w:tcPr>
            <w:tcW w:w="7088" w:type="dxa"/>
            <w:shd w:val="clear" w:color="auto" w:fill="auto"/>
          </w:tcPr>
          <w:p w:rsidR="00314E3B" w:rsidRPr="004C6740" w:rsidRDefault="00314E3B" w:rsidP="00314E3B">
            <w:r>
              <w:t>6.1 Начало работ: С момента подписания Договора</w:t>
            </w:r>
            <w:r w:rsidRPr="004C6740">
              <w:t xml:space="preserve">. </w:t>
            </w:r>
          </w:p>
          <w:p w:rsidR="00314E3B" w:rsidRPr="004C6740" w:rsidRDefault="00D80806" w:rsidP="00314E3B">
            <w:r>
              <w:t>6.2 Окончание работ: 16</w:t>
            </w:r>
            <w:r w:rsidR="00314E3B">
              <w:t>.06.2016</w:t>
            </w:r>
            <w:r w:rsidR="00314E3B" w:rsidRPr="004C6740">
              <w:t xml:space="preserve"> г.</w:t>
            </w:r>
          </w:p>
        </w:tc>
      </w:tr>
      <w:tr w:rsidR="00314E3B" w:rsidRPr="0098251D" w:rsidTr="007F457E">
        <w:trPr>
          <w:trHeight w:val="540"/>
        </w:trPr>
        <w:tc>
          <w:tcPr>
            <w:tcW w:w="427" w:type="dxa"/>
            <w:vMerge w:val="restart"/>
            <w:shd w:val="clear" w:color="auto" w:fill="auto"/>
          </w:tcPr>
          <w:p w:rsidR="00314E3B" w:rsidRPr="0098251D" w:rsidRDefault="00314E3B" w:rsidP="00314E3B">
            <w:pPr>
              <w:numPr>
                <w:ilvl w:val="0"/>
                <w:numId w:val="35"/>
              </w:numPr>
              <w:snapToGrid w:val="0"/>
              <w:jc w:val="center"/>
              <w:rPr>
                <w:b/>
              </w:rPr>
            </w:pPr>
          </w:p>
        </w:tc>
        <w:tc>
          <w:tcPr>
            <w:tcW w:w="2693" w:type="dxa"/>
            <w:vMerge w:val="restart"/>
            <w:shd w:val="clear" w:color="auto" w:fill="auto"/>
          </w:tcPr>
          <w:p w:rsidR="00314E3B" w:rsidRPr="0098251D" w:rsidRDefault="00314E3B" w:rsidP="00314E3B">
            <w:pPr>
              <w:rPr>
                <w:b/>
              </w:rPr>
            </w:pPr>
            <w:r w:rsidRPr="0098251D">
              <w:rPr>
                <w:b/>
              </w:rPr>
              <w:t>Особые условия строительства в  т.ч.  планированные ограничения, особые  геологические и  гидрогеологические условия</w:t>
            </w:r>
          </w:p>
        </w:tc>
        <w:tc>
          <w:tcPr>
            <w:tcW w:w="7088" w:type="dxa"/>
            <w:shd w:val="clear" w:color="auto" w:fill="auto"/>
          </w:tcPr>
          <w:p w:rsidR="00314E3B" w:rsidRPr="0098251D" w:rsidRDefault="00314E3B" w:rsidP="00314E3B">
            <w:pPr>
              <w:shd w:val="clear" w:color="auto" w:fill="FFFFFF"/>
              <w:ind w:right="34"/>
              <w:jc w:val="both"/>
              <w:rPr>
                <w:color w:val="000000"/>
              </w:rPr>
            </w:pPr>
            <w:r>
              <w:rPr>
                <w:color w:val="000000"/>
              </w:rPr>
              <w:t>7</w:t>
            </w:r>
            <w:r w:rsidRPr="0098251D">
              <w:rPr>
                <w:color w:val="000000"/>
              </w:rPr>
              <w:t>.1. Выполнить в соответствии с требованиями действующих нормативных документов РФ и инженерн</w:t>
            </w:r>
            <w:r>
              <w:rPr>
                <w:color w:val="000000"/>
              </w:rPr>
              <w:t>ых</w:t>
            </w:r>
            <w:r w:rsidRPr="0098251D">
              <w:rPr>
                <w:color w:val="000000"/>
              </w:rPr>
              <w:t xml:space="preserve"> изысканий.</w:t>
            </w:r>
          </w:p>
        </w:tc>
      </w:tr>
      <w:tr w:rsidR="00314E3B" w:rsidRPr="0098251D" w:rsidTr="007F457E">
        <w:trPr>
          <w:trHeight w:val="58"/>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Pr="0098251D" w:rsidRDefault="00314E3B" w:rsidP="00314E3B">
            <w:pPr>
              <w:shd w:val="clear" w:color="auto" w:fill="FFFFFF"/>
              <w:ind w:right="34"/>
              <w:jc w:val="both"/>
              <w:rPr>
                <w:color w:val="000000"/>
              </w:rPr>
            </w:pPr>
            <w:r>
              <w:rPr>
                <w:color w:val="000000"/>
              </w:rPr>
              <w:t>7</w:t>
            </w:r>
            <w:r w:rsidRPr="0098251D">
              <w:rPr>
                <w:color w:val="000000"/>
              </w:rPr>
              <w:t>.</w:t>
            </w:r>
            <w:r>
              <w:rPr>
                <w:color w:val="000000"/>
              </w:rPr>
              <w:t>2</w:t>
            </w:r>
            <w:r w:rsidRPr="0098251D">
              <w:rPr>
                <w:color w:val="000000"/>
              </w:rPr>
              <w:t>. Территория распространения вечномёрзлых грунтов.</w:t>
            </w:r>
          </w:p>
        </w:tc>
      </w:tr>
      <w:tr w:rsidR="00314E3B" w:rsidRPr="0098251D" w:rsidTr="007F457E">
        <w:trPr>
          <w:trHeight w:val="58"/>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Pr="0098251D" w:rsidRDefault="00314E3B" w:rsidP="00314E3B">
            <w:pPr>
              <w:shd w:val="clear" w:color="auto" w:fill="FFFFFF"/>
              <w:ind w:right="34"/>
              <w:jc w:val="both"/>
              <w:rPr>
                <w:color w:val="000000"/>
              </w:rPr>
            </w:pPr>
            <w:r>
              <w:rPr>
                <w:color w:val="000000"/>
              </w:rPr>
              <w:t>7</w:t>
            </w:r>
            <w:r w:rsidRPr="0098251D">
              <w:rPr>
                <w:color w:val="000000"/>
              </w:rPr>
              <w:t>.</w:t>
            </w:r>
            <w:r>
              <w:rPr>
                <w:color w:val="000000"/>
              </w:rPr>
              <w:t>3</w:t>
            </w:r>
            <w:r w:rsidRPr="0098251D">
              <w:rPr>
                <w:color w:val="000000"/>
              </w:rPr>
              <w:t>. Климатический подрайон - 1Г,</w:t>
            </w:r>
          </w:p>
        </w:tc>
      </w:tr>
      <w:tr w:rsidR="00314E3B" w:rsidRPr="0098251D" w:rsidTr="007F457E">
        <w:trPr>
          <w:trHeight w:val="58"/>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Pr="0098251D" w:rsidRDefault="00314E3B" w:rsidP="00314E3B">
            <w:pPr>
              <w:shd w:val="clear" w:color="auto" w:fill="FFFFFF"/>
              <w:ind w:right="34"/>
              <w:jc w:val="both"/>
              <w:rPr>
                <w:color w:val="000000"/>
              </w:rPr>
            </w:pPr>
            <w:r>
              <w:rPr>
                <w:color w:val="000000"/>
              </w:rPr>
              <w:t>7</w:t>
            </w:r>
            <w:r w:rsidRPr="0098251D">
              <w:rPr>
                <w:color w:val="000000"/>
              </w:rPr>
              <w:t>.</w:t>
            </w:r>
            <w:r>
              <w:rPr>
                <w:color w:val="000000"/>
              </w:rPr>
              <w:t>4</w:t>
            </w:r>
            <w:r w:rsidRPr="0098251D">
              <w:rPr>
                <w:color w:val="000000"/>
              </w:rPr>
              <w:t>. Расчётная температура наружного воздуха – 42</w:t>
            </w:r>
            <w:r w:rsidRPr="0098251D">
              <w:rPr>
                <w:color w:val="000000"/>
                <w:vertAlign w:val="superscript"/>
              </w:rPr>
              <w:t>0</w:t>
            </w:r>
            <w:r w:rsidRPr="0098251D">
              <w:rPr>
                <w:color w:val="000000"/>
              </w:rPr>
              <w:t xml:space="preserve">С, </w:t>
            </w:r>
            <w:r w:rsidRPr="0098251D">
              <w:rPr>
                <w:color w:val="000000"/>
                <w:szCs w:val="27"/>
              </w:rPr>
              <w:t>СНиП 23-01-99* Строительная климатология</w:t>
            </w:r>
            <w:r w:rsidRPr="0098251D">
              <w:rPr>
                <w:color w:val="000000"/>
                <w:sz w:val="32"/>
              </w:rPr>
              <w:t>.</w:t>
            </w:r>
          </w:p>
        </w:tc>
      </w:tr>
      <w:tr w:rsidR="00314E3B" w:rsidRPr="0098251D" w:rsidTr="007F457E">
        <w:trPr>
          <w:trHeight w:val="58"/>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Pr="0098251D" w:rsidRDefault="00314E3B" w:rsidP="00314E3B">
            <w:pPr>
              <w:ind w:right="34"/>
              <w:jc w:val="both"/>
              <w:rPr>
                <w:color w:val="000000"/>
              </w:rPr>
            </w:pPr>
            <w:r>
              <w:rPr>
                <w:color w:val="000000"/>
              </w:rPr>
              <w:t>7</w:t>
            </w:r>
            <w:r w:rsidRPr="0098251D">
              <w:rPr>
                <w:color w:val="000000"/>
              </w:rPr>
              <w:t>.</w:t>
            </w:r>
            <w:r>
              <w:rPr>
                <w:color w:val="000000"/>
              </w:rPr>
              <w:t>5</w:t>
            </w:r>
            <w:r w:rsidRPr="0098251D">
              <w:rPr>
                <w:color w:val="000000"/>
              </w:rPr>
              <w:t>. Расчётное значение снегового покрова - 320 кг/м</w:t>
            </w:r>
            <w:proofErr w:type="gramStart"/>
            <w:r w:rsidRPr="0098251D">
              <w:rPr>
                <w:color w:val="000000"/>
                <w:vertAlign w:val="superscript"/>
              </w:rPr>
              <w:t>2</w:t>
            </w:r>
            <w:proofErr w:type="gramEnd"/>
            <w:r w:rsidRPr="0098251D">
              <w:rPr>
                <w:color w:val="000000"/>
              </w:rPr>
              <w:t>;</w:t>
            </w:r>
          </w:p>
        </w:tc>
      </w:tr>
      <w:tr w:rsidR="00314E3B" w:rsidRPr="0098251D" w:rsidTr="007F457E">
        <w:trPr>
          <w:trHeight w:val="58"/>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Pr="0098251D" w:rsidRDefault="00314E3B" w:rsidP="00314E3B">
            <w:pPr>
              <w:shd w:val="clear" w:color="auto" w:fill="FFFFFF"/>
              <w:ind w:right="34"/>
              <w:jc w:val="both"/>
              <w:rPr>
                <w:color w:val="000000"/>
              </w:rPr>
            </w:pPr>
            <w:r>
              <w:rPr>
                <w:color w:val="000000"/>
              </w:rPr>
              <w:t>7</w:t>
            </w:r>
            <w:r w:rsidRPr="0098251D">
              <w:rPr>
                <w:color w:val="000000"/>
              </w:rPr>
              <w:t>.</w:t>
            </w:r>
            <w:r>
              <w:rPr>
                <w:color w:val="000000"/>
              </w:rPr>
              <w:t>6</w:t>
            </w:r>
            <w:r w:rsidRPr="0098251D">
              <w:rPr>
                <w:color w:val="000000"/>
              </w:rPr>
              <w:t>. Расчётная ветровая нагрузка – 48 кг/см</w:t>
            </w:r>
            <w:proofErr w:type="gramStart"/>
            <w:r w:rsidRPr="0098251D">
              <w:rPr>
                <w:color w:val="000000"/>
                <w:vertAlign w:val="superscript"/>
              </w:rPr>
              <w:t>2</w:t>
            </w:r>
            <w:proofErr w:type="gramEnd"/>
            <w:r w:rsidRPr="0098251D">
              <w:rPr>
                <w:color w:val="000000"/>
              </w:rPr>
              <w:t>. СП 20.13330.2011 Нагрузки и воздействия» СНиП 2.01.07-85*.</w:t>
            </w:r>
          </w:p>
        </w:tc>
      </w:tr>
      <w:tr w:rsidR="00314E3B" w:rsidRPr="0098251D" w:rsidTr="007F457E">
        <w:trPr>
          <w:trHeight w:val="564"/>
        </w:trPr>
        <w:tc>
          <w:tcPr>
            <w:tcW w:w="427" w:type="dxa"/>
            <w:shd w:val="clear" w:color="auto" w:fill="auto"/>
          </w:tcPr>
          <w:p w:rsidR="00314E3B" w:rsidRPr="006D6113" w:rsidRDefault="00314E3B" w:rsidP="00314E3B">
            <w:pPr>
              <w:numPr>
                <w:ilvl w:val="0"/>
                <w:numId w:val="35"/>
              </w:numPr>
              <w:snapToGrid w:val="0"/>
              <w:jc w:val="center"/>
              <w:rPr>
                <w:b/>
              </w:rPr>
            </w:pPr>
          </w:p>
        </w:tc>
        <w:tc>
          <w:tcPr>
            <w:tcW w:w="2693" w:type="dxa"/>
            <w:shd w:val="clear" w:color="auto" w:fill="auto"/>
          </w:tcPr>
          <w:p w:rsidR="00314E3B" w:rsidRPr="006D6113" w:rsidRDefault="00314E3B" w:rsidP="00314E3B">
            <w:pPr>
              <w:rPr>
                <w:b/>
              </w:rPr>
            </w:pPr>
            <w:r w:rsidRPr="006D6113">
              <w:rPr>
                <w:b/>
              </w:rPr>
              <w:t>Исходные данные</w:t>
            </w:r>
          </w:p>
        </w:tc>
        <w:tc>
          <w:tcPr>
            <w:tcW w:w="7088" w:type="dxa"/>
            <w:shd w:val="clear" w:color="auto" w:fill="auto"/>
          </w:tcPr>
          <w:p w:rsidR="00314E3B" w:rsidRPr="006D6113" w:rsidRDefault="00314E3B" w:rsidP="00314E3B">
            <w:pPr>
              <w:jc w:val="both"/>
            </w:pPr>
            <w:r w:rsidRPr="006D6113">
              <w:t>Сети водоснабжения - однотрубные.</w:t>
            </w:r>
          </w:p>
          <w:p w:rsidR="00314E3B" w:rsidRDefault="00314E3B" w:rsidP="00314E3B">
            <w:pPr>
              <w:jc w:val="both"/>
            </w:pPr>
            <w:r>
              <w:t xml:space="preserve">8.1 Существующие сети </w:t>
            </w:r>
            <w:proofErr w:type="gramStart"/>
            <w:r>
              <w:t>ВС</w:t>
            </w:r>
            <w:proofErr w:type="gramEnd"/>
            <w:r>
              <w:t xml:space="preserve"> от камеры 4ТК-6 ул. Гагарина №13а до камеры 4ТК-11 ул. Б. Кнунянца №14 </w:t>
            </w:r>
            <w:r w:rsidRPr="006D6113">
              <w:t>проложен</w:t>
            </w:r>
            <w:r>
              <w:t>а</w:t>
            </w:r>
            <w:r w:rsidRPr="006D6113">
              <w:t xml:space="preserve"> </w:t>
            </w:r>
            <w:r>
              <w:t>надземно в деревянных коробах совместно с отоплением переход через ул. Гагарина выполнен подземно в цельнометаллической гильзе.</w:t>
            </w:r>
          </w:p>
          <w:p w:rsidR="00314E3B" w:rsidRDefault="00314E3B" w:rsidP="00314E3B">
            <w:pPr>
              <w:jc w:val="both"/>
            </w:pPr>
            <w:r>
              <w:t xml:space="preserve">8.2 Переход через дорогу ул. Б.Кнунянца выполнен из сборных </w:t>
            </w:r>
            <w:proofErr w:type="gramStart"/>
            <w:r>
              <w:t>ж/б</w:t>
            </w:r>
            <w:proofErr w:type="gramEnd"/>
            <w:r>
              <w:t xml:space="preserve"> лотков.</w:t>
            </w:r>
          </w:p>
          <w:p w:rsidR="00314E3B" w:rsidRPr="006D6113" w:rsidRDefault="00314E3B" w:rsidP="00314E3B">
            <w:pPr>
              <w:jc w:val="both"/>
            </w:pPr>
            <w:r>
              <w:t>8.3</w:t>
            </w:r>
            <w:r w:rsidRPr="006D6113">
              <w:t xml:space="preserve"> Диаметр существующего трубопровода водоснабжения В1 составляет </w:t>
            </w:r>
            <w:r>
              <w:t>от</w:t>
            </w:r>
            <w:r w:rsidRPr="006D6113">
              <w:t xml:space="preserve"> </w:t>
            </w:r>
            <w:smartTag w:uri="urn:schemas-microsoft-com:office:smarttags" w:element="metricconverter">
              <w:smartTagPr>
                <w:attr w:name="ProductID" w:val="57 мм"/>
              </w:smartTagPr>
              <w:r w:rsidRPr="006D6113">
                <w:t>57</w:t>
              </w:r>
              <w:r>
                <w:t xml:space="preserve"> </w:t>
              </w:r>
              <w:r w:rsidRPr="006D6113">
                <w:t>мм</w:t>
              </w:r>
            </w:smartTag>
            <w:proofErr w:type="gramStart"/>
            <w:r>
              <w:t>.</w:t>
            </w:r>
            <w:proofErr w:type="gramEnd"/>
            <w:r w:rsidRPr="006D6113">
              <w:t xml:space="preserve"> </w:t>
            </w:r>
            <w:proofErr w:type="gramStart"/>
            <w:r w:rsidRPr="006D6113">
              <w:t>д</w:t>
            </w:r>
            <w:proofErr w:type="gramEnd"/>
            <w:r w:rsidRPr="006D6113">
              <w:t>о 1</w:t>
            </w:r>
            <w:r>
              <w:t>08</w:t>
            </w:r>
            <w:r w:rsidRPr="006D6113">
              <w:t>мм.</w:t>
            </w:r>
            <w:r>
              <w:t xml:space="preserve"> </w:t>
            </w:r>
          </w:p>
        </w:tc>
      </w:tr>
      <w:tr w:rsidR="00314E3B" w:rsidRPr="0098251D" w:rsidTr="007F457E">
        <w:trPr>
          <w:trHeight w:val="20"/>
        </w:trPr>
        <w:tc>
          <w:tcPr>
            <w:tcW w:w="427" w:type="dxa"/>
            <w:vMerge w:val="restart"/>
            <w:shd w:val="clear" w:color="auto" w:fill="auto"/>
          </w:tcPr>
          <w:p w:rsidR="00314E3B" w:rsidRPr="0098251D" w:rsidRDefault="00314E3B" w:rsidP="00314E3B">
            <w:pPr>
              <w:numPr>
                <w:ilvl w:val="0"/>
                <w:numId w:val="35"/>
              </w:numPr>
              <w:snapToGrid w:val="0"/>
              <w:jc w:val="center"/>
              <w:rPr>
                <w:b/>
              </w:rPr>
            </w:pPr>
          </w:p>
        </w:tc>
        <w:tc>
          <w:tcPr>
            <w:tcW w:w="2693" w:type="dxa"/>
            <w:vMerge w:val="restart"/>
            <w:shd w:val="clear" w:color="auto" w:fill="auto"/>
          </w:tcPr>
          <w:p w:rsidR="00314E3B" w:rsidRPr="0098251D" w:rsidRDefault="00314E3B" w:rsidP="00314E3B">
            <w:pPr>
              <w:rPr>
                <w:b/>
              </w:rPr>
            </w:pPr>
            <w:r w:rsidRPr="0098251D">
              <w:rPr>
                <w:b/>
              </w:rPr>
              <w:t xml:space="preserve">Требования к содержанию проекта, к технологии основных  и </w:t>
            </w:r>
            <w:r w:rsidRPr="0098251D">
              <w:rPr>
                <w:b/>
              </w:rPr>
              <w:lastRenderedPageBreak/>
              <w:t>вспомогательных производств оборудованию, режиму предприятия, в том числе – уровень механизации и автоматизации основных и вспомогательных технологических процессов, прогрессивность расходов сырья полуфабрикатов, выхода итоговой продукции – мероприятия  по экономии ресурсов, энергосберегающие мероприятия, ремонтное хозяйство  и другие  вспомогательные службы.</w:t>
            </w:r>
          </w:p>
        </w:tc>
        <w:tc>
          <w:tcPr>
            <w:tcW w:w="7088" w:type="dxa"/>
            <w:shd w:val="clear" w:color="auto" w:fill="auto"/>
          </w:tcPr>
          <w:p w:rsidR="00314E3B" w:rsidRPr="006D6113" w:rsidRDefault="00314E3B" w:rsidP="00314E3B">
            <w:pPr>
              <w:jc w:val="both"/>
            </w:pPr>
            <w:r w:rsidRPr="006D6113">
              <w:lastRenderedPageBreak/>
              <w:t xml:space="preserve">9.1. Трубопроводы водоснабжения выполнить из полиэтилена марки ПЭ100 по ГОСТ 18599-2001. В местах </w:t>
            </w:r>
            <w:r>
              <w:t>подключения потребителей в камерах</w:t>
            </w:r>
            <w:r w:rsidRPr="006D6113">
              <w:t xml:space="preserve"> трубы принять стальные электросварные прямошовные термообработанные марка стали 20 группа</w:t>
            </w:r>
            <w:proofErr w:type="gramStart"/>
            <w:r w:rsidRPr="006D6113">
              <w:t xml:space="preserve"> В</w:t>
            </w:r>
            <w:proofErr w:type="gramEnd"/>
            <w:r w:rsidRPr="006D6113">
              <w:t xml:space="preserve"> по </w:t>
            </w:r>
            <w:r w:rsidRPr="006D6113">
              <w:lastRenderedPageBreak/>
              <w:t>ГОСТ 10704-91.</w:t>
            </w:r>
          </w:p>
        </w:tc>
      </w:tr>
      <w:tr w:rsidR="00314E3B" w:rsidRPr="0098251D" w:rsidTr="007F457E">
        <w:trPr>
          <w:trHeight w:val="20"/>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Pr="006D6113" w:rsidRDefault="00314E3B" w:rsidP="00314E3B">
            <w:pPr>
              <w:jc w:val="both"/>
            </w:pPr>
            <w:r w:rsidRPr="008D2654">
              <w:t>9.2.</w:t>
            </w:r>
            <w:r>
              <w:t xml:space="preserve"> Выполнить совместную изоляцию обратного трубопровода Т</w:t>
            </w:r>
            <w:proofErr w:type="gramStart"/>
            <w:r>
              <w:t>2</w:t>
            </w:r>
            <w:proofErr w:type="gramEnd"/>
            <w:r>
              <w:t xml:space="preserve"> и водопровода В1 из съемных пенополиуретановых скорлуп.</w:t>
            </w:r>
          </w:p>
        </w:tc>
      </w:tr>
      <w:tr w:rsidR="00314E3B" w:rsidRPr="0098251D" w:rsidTr="007F457E">
        <w:trPr>
          <w:trHeight w:val="388"/>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Pr="0098251D" w:rsidRDefault="00314E3B" w:rsidP="00314E3B">
            <w:pPr>
              <w:tabs>
                <w:tab w:val="left" w:pos="720"/>
              </w:tabs>
              <w:ind w:right="-99"/>
              <w:jc w:val="both"/>
              <w:rPr>
                <w:bCs/>
              </w:rPr>
            </w:pPr>
            <w:r w:rsidRPr="008D2654">
              <w:rPr>
                <w:bCs/>
              </w:rPr>
              <w:t>9.3.</w:t>
            </w:r>
            <w:r w:rsidRPr="0098251D">
              <w:rPr>
                <w:bCs/>
              </w:rPr>
              <w:t xml:space="preserve"> </w:t>
            </w:r>
            <w:r>
              <w:t>Окожушивание трубопроводов выполнить из оцинкованной стали в надземном исполнении и из пленки ПВХ в подземном.</w:t>
            </w:r>
          </w:p>
        </w:tc>
      </w:tr>
      <w:tr w:rsidR="00314E3B" w:rsidRPr="0098251D" w:rsidTr="007F457E">
        <w:trPr>
          <w:trHeight w:val="275"/>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Default="00314E3B" w:rsidP="00314E3B">
            <w:pPr>
              <w:tabs>
                <w:tab w:val="left" w:pos="720"/>
              </w:tabs>
              <w:ind w:right="-99"/>
              <w:jc w:val="both"/>
              <w:rPr>
                <w:bCs/>
              </w:rPr>
            </w:pPr>
            <w:r>
              <w:t>9.4</w:t>
            </w:r>
            <w:r w:rsidRPr="00BB4B4C">
              <w:t xml:space="preserve">. Произвести обследование и согласовать с Заказчиком основные технологические решения, в соответствии </w:t>
            </w:r>
            <w:proofErr w:type="gramStart"/>
            <w:r w:rsidRPr="00BB4B4C">
              <w:t>с</w:t>
            </w:r>
            <w:proofErr w:type="gramEnd"/>
            <w:r w:rsidRPr="00BB4B4C">
              <w:t xml:space="preserve"> утвержденным ТЗ</w:t>
            </w:r>
            <w:r>
              <w:t>.</w:t>
            </w:r>
          </w:p>
        </w:tc>
      </w:tr>
      <w:tr w:rsidR="00314E3B" w:rsidRPr="0098251D" w:rsidTr="007F457E">
        <w:trPr>
          <w:trHeight w:val="300"/>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Default="00314E3B" w:rsidP="00314E3B">
            <w:pPr>
              <w:tabs>
                <w:tab w:val="left" w:pos="720"/>
              </w:tabs>
              <w:ind w:right="-99"/>
              <w:jc w:val="both"/>
              <w:rPr>
                <w:bCs/>
              </w:rPr>
            </w:pPr>
            <w:r>
              <w:t>9.5</w:t>
            </w:r>
            <w:r w:rsidRPr="00BB4B4C">
              <w:t>. Оборудование должно соответствовать требованиям строительных норм и правил, подтверждаться сертификатами соответствия и согласовываться с Заказчиком.</w:t>
            </w:r>
          </w:p>
        </w:tc>
      </w:tr>
      <w:tr w:rsidR="00314E3B" w:rsidRPr="0098251D" w:rsidTr="007F457E">
        <w:trPr>
          <w:trHeight w:val="622"/>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Pr="008E5425" w:rsidRDefault="00314E3B" w:rsidP="00314E3B">
            <w:pPr>
              <w:tabs>
                <w:tab w:val="num" w:pos="720"/>
              </w:tabs>
              <w:suppressAutoHyphens w:val="0"/>
              <w:jc w:val="both"/>
            </w:pPr>
            <w:r w:rsidRPr="008E5425">
              <w:t>9.</w:t>
            </w:r>
            <w:r>
              <w:t>6</w:t>
            </w:r>
            <w:r w:rsidRPr="008E5425">
              <w:t>. Особые условия:</w:t>
            </w:r>
          </w:p>
          <w:p w:rsidR="00314E3B" w:rsidRDefault="00314E3B" w:rsidP="00314E3B">
            <w:pPr>
              <w:tabs>
                <w:tab w:val="left" w:pos="720"/>
              </w:tabs>
              <w:ind w:right="-99"/>
              <w:jc w:val="both"/>
              <w:rPr>
                <w:bCs/>
              </w:rPr>
            </w:pPr>
            <w:r w:rsidRPr="008E5425">
              <w:t>9.</w:t>
            </w:r>
            <w:r>
              <w:t>6</w:t>
            </w:r>
            <w:r w:rsidRPr="008E5425">
              <w:t xml:space="preserve">.1. Состав </w:t>
            </w:r>
            <w:proofErr w:type="gramStart"/>
            <w:r w:rsidRPr="008E5425">
              <w:t>проектно</w:t>
            </w:r>
            <w:r>
              <w:t>-сметной</w:t>
            </w:r>
            <w:proofErr w:type="gramEnd"/>
            <w:r>
              <w:t xml:space="preserve"> согласовать с заказчиком</w:t>
            </w:r>
            <w:r w:rsidRPr="008E5425">
              <w:t>.</w:t>
            </w:r>
          </w:p>
        </w:tc>
      </w:tr>
      <w:tr w:rsidR="00314E3B" w:rsidRPr="0098251D" w:rsidTr="007F457E">
        <w:trPr>
          <w:trHeight w:val="400"/>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Default="00314E3B" w:rsidP="00314E3B">
            <w:pPr>
              <w:tabs>
                <w:tab w:val="left" w:pos="720"/>
              </w:tabs>
              <w:ind w:right="-99"/>
              <w:jc w:val="both"/>
              <w:rPr>
                <w:bCs/>
              </w:rPr>
            </w:pPr>
            <w:r w:rsidRPr="008E5425">
              <w:rPr>
                <w:color w:val="000000"/>
              </w:rPr>
              <w:t>9.</w:t>
            </w:r>
            <w:r>
              <w:rPr>
                <w:color w:val="000000"/>
              </w:rPr>
              <w:t>8</w:t>
            </w:r>
            <w:r w:rsidRPr="008E5425">
              <w:rPr>
                <w:color w:val="000000"/>
              </w:rPr>
              <w:t>. Состав разделов проектной документации выполнить в соответствии с Градостроительным Кодексом РФ и «Положением о составе разделов проектной документации и требованиям к их содержанию (утвержденным Постановлением Правительства РФ от 16.02.08 №87).</w:t>
            </w:r>
          </w:p>
        </w:tc>
      </w:tr>
      <w:tr w:rsidR="00314E3B" w:rsidRPr="0098251D" w:rsidTr="007F457E">
        <w:trPr>
          <w:trHeight w:val="263"/>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Pr="00314E3B" w:rsidRDefault="00314E3B" w:rsidP="00314E3B">
            <w:pPr>
              <w:pStyle w:val="1c"/>
              <w:shd w:val="clear" w:color="auto" w:fill="auto"/>
              <w:tabs>
                <w:tab w:val="left" w:pos="317"/>
              </w:tabs>
              <w:spacing w:line="240" w:lineRule="auto"/>
              <w:ind w:firstLine="0"/>
              <w:rPr>
                <w:color w:val="000000"/>
                <w:sz w:val="24"/>
                <w:szCs w:val="24"/>
                <w:lang w:eastAsia="ru-RU"/>
              </w:rPr>
            </w:pPr>
            <w:r w:rsidRPr="00314E3B">
              <w:rPr>
                <w:color w:val="000000"/>
                <w:sz w:val="24"/>
                <w:szCs w:val="24"/>
                <w:lang w:eastAsia="ru-RU"/>
              </w:rPr>
              <w:t xml:space="preserve">9.9. </w:t>
            </w:r>
            <w:r w:rsidRPr="00314E3B">
              <w:rPr>
                <w:rFonts w:hint="eastAsia"/>
                <w:color w:val="000000"/>
                <w:sz w:val="24"/>
                <w:szCs w:val="24"/>
                <w:lang w:eastAsia="ru-RU"/>
              </w:rPr>
              <w:t>Проектн</w:t>
            </w:r>
            <w:r w:rsidRPr="00314E3B">
              <w:rPr>
                <w:color w:val="000000"/>
                <w:sz w:val="24"/>
                <w:szCs w:val="24"/>
                <w:lang w:eastAsia="ru-RU"/>
              </w:rPr>
              <w:t xml:space="preserve">о-сметную </w:t>
            </w:r>
            <w:r w:rsidRPr="00314E3B">
              <w:rPr>
                <w:rFonts w:hint="eastAsia"/>
                <w:color w:val="000000"/>
                <w:sz w:val="24"/>
                <w:szCs w:val="24"/>
                <w:lang w:eastAsia="ru-RU"/>
              </w:rPr>
              <w:t xml:space="preserve">документацию разработать в </w:t>
            </w:r>
            <w:r w:rsidRPr="00314E3B">
              <w:rPr>
                <w:color w:val="000000"/>
                <w:sz w:val="24"/>
                <w:szCs w:val="24"/>
                <w:lang w:eastAsia="ru-RU"/>
              </w:rPr>
              <w:t>с</w:t>
            </w:r>
            <w:r w:rsidRPr="00314E3B">
              <w:rPr>
                <w:rFonts w:hint="eastAsia"/>
                <w:color w:val="000000"/>
                <w:sz w:val="24"/>
                <w:szCs w:val="24"/>
                <w:lang w:eastAsia="ru-RU"/>
              </w:rPr>
              <w:t xml:space="preserve">оответствии </w:t>
            </w:r>
            <w:proofErr w:type="gramStart"/>
            <w:r w:rsidRPr="00314E3B">
              <w:rPr>
                <w:rFonts w:hint="eastAsia"/>
                <w:color w:val="000000"/>
                <w:sz w:val="24"/>
                <w:szCs w:val="24"/>
                <w:lang w:eastAsia="ru-RU"/>
              </w:rPr>
              <w:t>с</w:t>
            </w:r>
            <w:proofErr w:type="gramEnd"/>
            <w:r w:rsidRPr="00314E3B">
              <w:rPr>
                <w:rFonts w:hint="eastAsia"/>
                <w:color w:val="000000"/>
                <w:sz w:val="24"/>
                <w:szCs w:val="24"/>
                <w:lang w:eastAsia="ru-RU"/>
              </w:rPr>
              <w:t>:</w:t>
            </w:r>
            <w:r w:rsidRPr="00314E3B">
              <w:rPr>
                <w:color w:val="000000"/>
                <w:sz w:val="24"/>
                <w:szCs w:val="24"/>
                <w:lang w:eastAsia="ru-RU"/>
              </w:rPr>
              <w:t xml:space="preserve"> </w:t>
            </w:r>
          </w:p>
          <w:p w:rsidR="00314E3B" w:rsidRPr="00314E3B" w:rsidRDefault="00314E3B" w:rsidP="00314E3B">
            <w:pPr>
              <w:pStyle w:val="1c"/>
              <w:shd w:val="clear" w:color="auto" w:fill="auto"/>
              <w:tabs>
                <w:tab w:val="left" w:pos="317"/>
              </w:tabs>
              <w:spacing w:line="240" w:lineRule="auto"/>
              <w:ind w:firstLine="0"/>
              <w:rPr>
                <w:color w:val="000000"/>
                <w:sz w:val="24"/>
                <w:szCs w:val="24"/>
                <w:lang w:eastAsia="ru-RU"/>
              </w:rPr>
            </w:pPr>
            <w:r w:rsidRPr="00314E3B">
              <w:rPr>
                <w:color w:val="000000"/>
                <w:sz w:val="24"/>
                <w:szCs w:val="24"/>
                <w:lang w:eastAsia="ru-RU"/>
              </w:rPr>
              <w:t xml:space="preserve">     - </w:t>
            </w:r>
            <w:r w:rsidRPr="00314E3B">
              <w:rPr>
                <w:rFonts w:hint="eastAsia"/>
                <w:color w:val="000000"/>
                <w:sz w:val="24"/>
                <w:szCs w:val="24"/>
                <w:lang w:eastAsia="ru-RU"/>
              </w:rPr>
              <w:t>Фе</w:t>
            </w:r>
            <w:r w:rsidRPr="00314E3B">
              <w:rPr>
                <w:color w:val="000000"/>
                <w:sz w:val="24"/>
                <w:szCs w:val="24"/>
                <w:lang w:eastAsia="ru-RU"/>
              </w:rPr>
              <w:t>д</w:t>
            </w:r>
            <w:r w:rsidRPr="00314E3B">
              <w:rPr>
                <w:rFonts w:hint="eastAsia"/>
                <w:color w:val="000000"/>
                <w:sz w:val="24"/>
                <w:szCs w:val="24"/>
                <w:lang w:eastAsia="ru-RU"/>
              </w:rPr>
              <w:t>еральным законом РФ от 30.12.2009 г. №384-Ф3 «Технический регламент о безопасности зданий и сооружений»;</w:t>
            </w:r>
            <w:r w:rsidRPr="00314E3B">
              <w:rPr>
                <w:color w:val="000000"/>
                <w:sz w:val="24"/>
                <w:szCs w:val="24"/>
                <w:lang w:eastAsia="ru-RU"/>
              </w:rPr>
              <w:t xml:space="preserve">  - Федеральный закон №190 от 29.12.2004г. «Градостроительный кодекс Российской Федерации».                                                        </w:t>
            </w:r>
            <w:proofErr w:type="gramStart"/>
            <w:r w:rsidRPr="00314E3B">
              <w:rPr>
                <w:color w:val="000000"/>
                <w:sz w:val="24"/>
                <w:szCs w:val="24"/>
                <w:lang w:eastAsia="ru-RU"/>
              </w:rPr>
              <w:t>-Ф</w:t>
            </w:r>
            <w:proofErr w:type="gramEnd"/>
            <w:r w:rsidRPr="00314E3B">
              <w:rPr>
                <w:color w:val="000000"/>
                <w:sz w:val="24"/>
                <w:szCs w:val="24"/>
                <w:lang w:eastAsia="ru-RU"/>
              </w:rPr>
              <w:t>едеральный закон Российской Федерации от 7.12.2011г. №416-ФЗ «О водоснабжении и водоотведении»</w:t>
            </w:r>
          </w:p>
          <w:p w:rsidR="00314E3B" w:rsidRPr="00314E3B" w:rsidRDefault="00314E3B" w:rsidP="00314E3B">
            <w:pPr>
              <w:pStyle w:val="1c"/>
              <w:shd w:val="clear" w:color="auto" w:fill="auto"/>
              <w:tabs>
                <w:tab w:val="left" w:pos="317"/>
              </w:tabs>
              <w:spacing w:line="240" w:lineRule="auto"/>
              <w:ind w:firstLine="0"/>
              <w:rPr>
                <w:color w:val="000000"/>
                <w:sz w:val="24"/>
                <w:szCs w:val="24"/>
                <w:lang w:eastAsia="ru-RU"/>
              </w:rPr>
            </w:pPr>
            <w:r w:rsidRPr="00314E3B">
              <w:rPr>
                <w:color w:val="000000"/>
                <w:sz w:val="24"/>
                <w:szCs w:val="24"/>
                <w:lang w:eastAsia="ru-RU"/>
              </w:rPr>
              <w:t xml:space="preserve"> - СНиП 23-01-99 «Строительная климатология и геофизика»         -  СП 31.13330.2012</w:t>
            </w:r>
            <w:r w:rsidRPr="00314E3B">
              <w:rPr>
                <w:color w:val="000000"/>
                <w:lang w:eastAsia="ru-RU"/>
              </w:rPr>
              <w:t xml:space="preserve"> </w:t>
            </w:r>
            <w:r w:rsidRPr="00314E3B">
              <w:rPr>
                <w:color w:val="000000"/>
                <w:sz w:val="24"/>
                <w:szCs w:val="24"/>
                <w:lang w:eastAsia="ru-RU"/>
              </w:rPr>
              <w:t xml:space="preserve">«Водоснабжение. Наружные сети и сооружения». </w:t>
            </w:r>
          </w:p>
          <w:p w:rsidR="00314E3B" w:rsidRPr="006E0FC2" w:rsidRDefault="00314E3B" w:rsidP="00314E3B">
            <w:pPr>
              <w:pStyle w:val="aff4"/>
              <w:widowControl w:val="0"/>
              <w:numPr>
                <w:ilvl w:val="0"/>
                <w:numId w:val="36"/>
              </w:numPr>
              <w:ind w:left="317" w:hanging="141"/>
              <w:contextualSpacing/>
              <w:jc w:val="both"/>
            </w:pPr>
            <w:r w:rsidRPr="006E0FC2">
              <w:t xml:space="preserve">Федеральный закон от 10 января </w:t>
            </w:r>
            <w:smartTag w:uri="urn:schemas-microsoft-com:office:smarttags" w:element="metricconverter">
              <w:smartTagPr>
                <w:attr w:name="ProductID" w:val="2002 г"/>
              </w:smartTagPr>
              <w:r w:rsidRPr="006E0FC2">
                <w:t>2002 г</w:t>
              </w:r>
            </w:smartTag>
            <w:r w:rsidRPr="006E0FC2">
              <w:t>. №7-ФЗ «Об охране окружающей среды»;</w:t>
            </w:r>
          </w:p>
          <w:p w:rsidR="00314E3B" w:rsidRPr="006E0FC2" w:rsidRDefault="00314E3B" w:rsidP="00314E3B">
            <w:pPr>
              <w:pStyle w:val="aff4"/>
              <w:widowControl w:val="0"/>
              <w:numPr>
                <w:ilvl w:val="0"/>
                <w:numId w:val="36"/>
              </w:numPr>
              <w:ind w:left="317" w:hanging="141"/>
              <w:contextualSpacing/>
              <w:jc w:val="both"/>
            </w:pPr>
            <w:r w:rsidRPr="006E0FC2">
              <w:t>Федеральный закон от 24.06.1998 г. № 89-ФЗ «Об отходах производства и потребления»;</w:t>
            </w:r>
          </w:p>
          <w:p w:rsidR="00314E3B" w:rsidRDefault="00314E3B" w:rsidP="00314E3B">
            <w:pPr>
              <w:tabs>
                <w:tab w:val="left" w:pos="720"/>
              </w:tabs>
              <w:ind w:right="-99"/>
              <w:jc w:val="both"/>
              <w:rPr>
                <w:bCs/>
              </w:rPr>
            </w:pPr>
            <w:r w:rsidRPr="006E0FC2">
              <w:t>СниП 3.05.04-85 «Наружные сети и сооружения водоснабжения и канализации»;</w:t>
            </w:r>
          </w:p>
        </w:tc>
      </w:tr>
      <w:tr w:rsidR="00314E3B" w:rsidRPr="0098251D" w:rsidTr="007F457E">
        <w:trPr>
          <w:trHeight w:val="250"/>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Default="00314E3B" w:rsidP="00314E3B">
            <w:pPr>
              <w:tabs>
                <w:tab w:val="left" w:pos="720"/>
              </w:tabs>
              <w:ind w:right="-99"/>
              <w:jc w:val="both"/>
              <w:rPr>
                <w:bCs/>
              </w:rPr>
            </w:pPr>
            <w:r w:rsidRPr="008E5425">
              <w:rPr>
                <w:color w:val="000000"/>
              </w:rPr>
              <w:t>9.1</w:t>
            </w:r>
            <w:r>
              <w:rPr>
                <w:color w:val="000000"/>
              </w:rPr>
              <w:t>0</w:t>
            </w:r>
            <w:r w:rsidRPr="008E5425">
              <w:rPr>
                <w:color w:val="000000"/>
              </w:rPr>
              <w:t xml:space="preserve">. </w:t>
            </w:r>
            <w:r w:rsidRPr="008E5425">
              <w:rPr>
                <w:rFonts w:hint="eastAsia"/>
                <w:color w:val="000000"/>
              </w:rPr>
              <w:t xml:space="preserve">Оформление документации выполнить в соответствии с требованиями ГОСТ </w:t>
            </w:r>
            <w:proofErr w:type="gramStart"/>
            <w:r w:rsidRPr="008E5425">
              <w:rPr>
                <w:rFonts w:hint="eastAsia"/>
                <w:color w:val="000000"/>
              </w:rPr>
              <w:t>Р</w:t>
            </w:r>
            <w:proofErr w:type="gramEnd"/>
            <w:r w:rsidRPr="008E5425">
              <w:rPr>
                <w:rFonts w:hint="eastAsia"/>
                <w:color w:val="000000"/>
              </w:rPr>
              <w:t xml:space="preserve"> 21.1101-2009.</w:t>
            </w:r>
          </w:p>
        </w:tc>
      </w:tr>
      <w:tr w:rsidR="00314E3B" w:rsidRPr="0098251D" w:rsidTr="007F457E">
        <w:trPr>
          <w:trHeight w:val="300"/>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Default="00314E3B" w:rsidP="00314E3B">
            <w:pPr>
              <w:tabs>
                <w:tab w:val="left" w:pos="720"/>
              </w:tabs>
              <w:ind w:right="-99"/>
              <w:jc w:val="both"/>
              <w:rPr>
                <w:bCs/>
              </w:rPr>
            </w:pPr>
            <w:r w:rsidRPr="008E5425">
              <w:rPr>
                <w:color w:val="000000"/>
              </w:rPr>
              <w:t>9.1</w:t>
            </w:r>
            <w:r>
              <w:rPr>
                <w:color w:val="000000"/>
              </w:rPr>
              <w:t>1</w:t>
            </w:r>
            <w:r w:rsidRPr="008E5425">
              <w:rPr>
                <w:color w:val="000000"/>
              </w:rPr>
              <w:t>.</w:t>
            </w:r>
            <w:r w:rsidRPr="008E5425">
              <w:rPr>
                <w:color w:val="000000"/>
              </w:rPr>
              <w:tab/>
            </w:r>
            <w:r w:rsidRPr="008E5425">
              <w:rPr>
                <w:rFonts w:hint="eastAsia"/>
                <w:color w:val="000000"/>
              </w:rPr>
              <w:t>Разработать проект организации строительства (</w:t>
            </w:r>
            <w:proofErr w:type="gramStart"/>
            <w:r w:rsidRPr="008E5425">
              <w:rPr>
                <w:rFonts w:hint="eastAsia"/>
                <w:color w:val="000000"/>
              </w:rPr>
              <w:t>ПОС</w:t>
            </w:r>
            <w:proofErr w:type="gramEnd"/>
            <w:r w:rsidRPr="008E5425">
              <w:rPr>
                <w:rFonts w:hint="eastAsia"/>
                <w:color w:val="000000"/>
              </w:rPr>
              <w:t>) в соответствии с требованиями МДС 12-46.2008 и Градостроительного кодекса РФ</w:t>
            </w:r>
          </w:p>
        </w:tc>
      </w:tr>
      <w:tr w:rsidR="00314E3B" w:rsidRPr="0098251D" w:rsidTr="007F457E">
        <w:trPr>
          <w:trHeight w:val="300"/>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Default="00314E3B" w:rsidP="00314E3B">
            <w:pPr>
              <w:tabs>
                <w:tab w:val="left" w:pos="720"/>
              </w:tabs>
              <w:ind w:right="-99"/>
              <w:jc w:val="both"/>
              <w:rPr>
                <w:bCs/>
              </w:rPr>
            </w:pPr>
            <w:r w:rsidRPr="008E5425">
              <w:rPr>
                <w:color w:val="000000"/>
              </w:rPr>
              <w:t>9.1</w:t>
            </w:r>
            <w:r>
              <w:rPr>
                <w:color w:val="000000"/>
              </w:rPr>
              <w:t>2</w:t>
            </w:r>
            <w:r w:rsidRPr="008E5425">
              <w:rPr>
                <w:color w:val="000000"/>
              </w:rPr>
              <w:t xml:space="preserve">. Сметную документацию выполнить согласно порядку формирования стоимости строительства объектов, осуществляемого на территории ЯНАО за счет средств окружного бюджета (в соответствии с постановлением Администрации ЯНАО № 708-А от 18.12.2008 года), в 2-х уровнях цен (базовых </w:t>
            </w:r>
            <w:proofErr w:type="gramStart"/>
            <w:r w:rsidRPr="008E5425">
              <w:rPr>
                <w:color w:val="000000"/>
              </w:rPr>
              <w:t>в</w:t>
            </w:r>
            <w:proofErr w:type="gramEnd"/>
            <w:r w:rsidRPr="008E5425">
              <w:rPr>
                <w:color w:val="000000"/>
              </w:rPr>
              <w:t xml:space="preserve"> ТЕР- 2001 </w:t>
            </w:r>
            <w:proofErr w:type="gramStart"/>
            <w:r w:rsidRPr="008E5425">
              <w:rPr>
                <w:color w:val="000000"/>
              </w:rPr>
              <w:t>года</w:t>
            </w:r>
            <w:proofErr w:type="gramEnd"/>
            <w:r w:rsidRPr="008E5425">
              <w:rPr>
                <w:color w:val="000000"/>
              </w:rPr>
              <w:t xml:space="preserve"> для ЯНАО и в текущем уровне </w:t>
            </w:r>
            <w:r>
              <w:rPr>
                <w:color w:val="000000"/>
              </w:rPr>
              <w:t>–</w:t>
            </w:r>
            <w:r w:rsidRPr="008E5425">
              <w:rPr>
                <w:color w:val="000000"/>
              </w:rPr>
              <w:t xml:space="preserve"> на момент разработки ПД).</w:t>
            </w:r>
          </w:p>
        </w:tc>
      </w:tr>
      <w:tr w:rsidR="00314E3B" w:rsidRPr="0098251D" w:rsidTr="007F457E">
        <w:trPr>
          <w:trHeight w:val="99"/>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Default="00314E3B" w:rsidP="00314E3B">
            <w:pPr>
              <w:tabs>
                <w:tab w:val="left" w:pos="720"/>
              </w:tabs>
              <w:ind w:right="-99"/>
              <w:jc w:val="both"/>
              <w:rPr>
                <w:bCs/>
              </w:rPr>
            </w:pPr>
            <w:r w:rsidRPr="008E5425">
              <w:rPr>
                <w:color w:val="000000"/>
              </w:rPr>
              <w:t>9.</w:t>
            </w:r>
            <w:r>
              <w:rPr>
                <w:color w:val="000000"/>
              </w:rPr>
              <w:t>13. Проектно-сметную</w:t>
            </w:r>
            <w:r w:rsidRPr="008E5425">
              <w:rPr>
                <w:color w:val="000000"/>
              </w:rPr>
              <w:t xml:space="preserve"> документацию разработать в соответствии со строительными нормами, требованиями технических регламентов и иных нормативно правовых актов действующими на </w:t>
            </w:r>
            <w:r w:rsidRPr="008E5425">
              <w:rPr>
                <w:color w:val="000000"/>
              </w:rPr>
              <w:lastRenderedPageBreak/>
              <w:t>территории РФ.</w:t>
            </w:r>
          </w:p>
        </w:tc>
      </w:tr>
      <w:tr w:rsidR="00314E3B" w:rsidRPr="0098251D" w:rsidTr="007F457E">
        <w:trPr>
          <w:trHeight w:val="1161"/>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Default="00314E3B" w:rsidP="00314E3B">
            <w:pPr>
              <w:tabs>
                <w:tab w:val="left" w:pos="720"/>
              </w:tabs>
              <w:ind w:right="-99"/>
              <w:jc w:val="both"/>
              <w:rPr>
                <w:bCs/>
              </w:rPr>
            </w:pPr>
            <w:r w:rsidRPr="008E5425">
              <w:rPr>
                <w:color w:val="000000"/>
              </w:rPr>
              <w:t>9.</w:t>
            </w:r>
            <w:r>
              <w:rPr>
                <w:color w:val="000000"/>
              </w:rPr>
              <w:t>14</w:t>
            </w:r>
            <w:r w:rsidRPr="008E5425">
              <w:rPr>
                <w:color w:val="000000"/>
              </w:rPr>
              <w:t xml:space="preserve">. </w:t>
            </w:r>
            <w:r>
              <w:rPr>
                <w:color w:val="000000"/>
              </w:rPr>
              <w:t>Проектно-сметную</w:t>
            </w:r>
            <w:r w:rsidRPr="008E5425">
              <w:rPr>
                <w:color w:val="000000"/>
              </w:rPr>
              <w:t xml:space="preserve"> документацию</w:t>
            </w:r>
            <w:r>
              <w:rPr>
                <w:color w:val="000000"/>
              </w:rPr>
              <w:t xml:space="preserve"> </w:t>
            </w:r>
            <w:r w:rsidRPr="008E5425">
              <w:rPr>
                <w:color w:val="000000"/>
              </w:rPr>
              <w:t xml:space="preserve">согласовать со всеми </w:t>
            </w:r>
            <w:r w:rsidRPr="008E5425">
              <w:rPr>
                <w:color w:val="000000"/>
                <w:spacing w:val="-4"/>
              </w:rPr>
              <w:t>заинтересованными инстанциями и получить положительное заключение экспертных организаций в соответствии с действующими нормативными документами.</w:t>
            </w:r>
          </w:p>
        </w:tc>
      </w:tr>
      <w:tr w:rsidR="00314E3B" w:rsidRPr="0098251D" w:rsidTr="007F457E">
        <w:trPr>
          <w:trHeight w:val="818"/>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rPr>
                <w:b/>
              </w:rPr>
            </w:pPr>
          </w:p>
        </w:tc>
        <w:tc>
          <w:tcPr>
            <w:tcW w:w="7088" w:type="dxa"/>
            <w:shd w:val="clear" w:color="auto" w:fill="auto"/>
          </w:tcPr>
          <w:p w:rsidR="00314E3B" w:rsidRDefault="00314E3B" w:rsidP="00314E3B">
            <w:pPr>
              <w:tabs>
                <w:tab w:val="left" w:pos="720"/>
              </w:tabs>
              <w:ind w:right="-99"/>
              <w:jc w:val="both"/>
              <w:rPr>
                <w:bCs/>
              </w:rPr>
            </w:pPr>
            <w:r w:rsidRPr="008E5425">
              <w:rPr>
                <w:color w:val="000000"/>
              </w:rPr>
              <w:t>9.</w:t>
            </w:r>
            <w:r>
              <w:rPr>
                <w:color w:val="000000"/>
              </w:rPr>
              <w:t>16</w:t>
            </w:r>
            <w:r w:rsidRPr="008E5425">
              <w:rPr>
                <w:color w:val="000000"/>
              </w:rPr>
              <w:t xml:space="preserve">.Проектные решения должны подтверждать </w:t>
            </w:r>
            <w:r>
              <w:rPr>
                <w:color w:val="000000"/>
              </w:rPr>
              <w:t>т</w:t>
            </w:r>
            <w:r w:rsidRPr="008E5425">
              <w:rPr>
                <w:color w:val="000000"/>
              </w:rPr>
              <w:t xml:space="preserve">ехнологическую возможность реализации принятых проектных решений при </w:t>
            </w:r>
            <w:r>
              <w:rPr>
                <w:color w:val="000000"/>
              </w:rPr>
              <w:t xml:space="preserve">необходимости </w:t>
            </w:r>
            <w:r w:rsidRPr="008E5425">
              <w:rPr>
                <w:color w:val="000000"/>
              </w:rPr>
              <w:t>осуществлении строительства по очередям.</w:t>
            </w:r>
          </w:p>
        </w:tc>
      </w:tr>
      <w:tr w:rsidR="00314E3B" w:rsidRPr="0098251D" w:rsidTr="007F457E">
        <w:trPr>
          <w:trHeight w:val="300"/>
        </w:trPr>
        <w:tc>
          <w:tcPr>
            <w:tcW w:w="427" w:type="dxa"/>
            <w:vMerge w:val="restart"/>
            <w:shd w:val="clear" w:color="auto" w:fill="auto"/>
          </w:tcPr>
          <w:p w:rsidR="00314E3B" w:rsidRPr="0098251D" w:rsidRDefault="00314E3B" w:rsidP="00314E3B">
            <w:pPr>
              <w:snapToGrid w:val="0"/>
              <w:jc w:val="center"/>
              <w:rPr>
                <w:b/>
              </w:rPr>
            </w:pPr>
          </w:p>
        </w:tc>
        <w:tc>
          <w:tcPr>
            <w:tcW w:w="2693" w:type="dxa"/>
            <w:vMerge w:val="restart"/>
            <w:shd w:val="clear" w:color="auto" w:fill="auto"/>
          </w:tcPr>
          <w:p w:rsidR="00314E3B" w:rsidRPr="0098251D" w:rsidRDefault="00314E3B" w:rsidP="00314E3B">
            <w:pPr>
              <w:rPr>
                <w:b/>
              </w:rPr>
            </w:pPr>
          </w:p>
        </w:tc>
        <w:tc>
          <w:tcPr>
            <w:tcW w:w="7088" w:type="dxa"/>
            <w:shd w:val="clear" w:color="auto" w:fill="auto"/>
          </w:tcPr>
          <w:p w:rsidR="00314E3B" w:rsidRPr="0098251D" w:rsidRDefault="00314E3B" w:rsidP="00314E3B">
            <w:pPr>
              <w:snapToGrid w:val="0"/>
              <w:jc w:val="both"/>
            </w:pPr>
            <w:r>
              <w:t>9</w:t>
            </w:r>
            <w:r w:rsidRPr="0098251D">
              <w:t>.1</w:t>
            </w:r>
            <w:r>
              <w:t>7</w:t>
            </w:r>
            <w:r w:rsidRPr="0098251D">
              <w:t xml:space="preserve">. Произвести обследование и согласовать с Заказчиком основные технологические решения, в том числе и </w:t>
            </w:r>
            <w:r>
              <w:t>технологическую</w:t>
            </w:r>
            <w:r w:rsidRPr="0098251D">
              <w:t xml:space="preserve"> схему </w:t>
            </w:r>
            <w:r>
              <w:t xml:space="preserve">проектируемого </w:t>
            </w:r>
            <w:proofErr w:type="gramStart"/>
            <w:r>
              <w:t>трубопровода</w:t>
            </w:r>
            <w:proofErr w:type="gramEnd"/>
            <w:r>
              <w:t xml:space="preserve"> </w:t>
            </w:r>
            <w:r w:rsidRPr="0098251D">
              <w:t>и гидравлические режимы  работы проектируемого оборудования с привязкой к существующ</w:t>
            </w:r>
            <w:r>
              <w:t xml:space="preserve">ей </w:t>
            </w:r>
            <w:r w:rsidRPr="0098251D">
              <w:t>схем</w:t>
            </w:r>
            <w:r>
              <w:t>е.</w:t>
            </w:r>
          </w:p>
        </w:tc>
      </w:tr>
      <w:tr w:rsidR="00314E3B" w:rsidRPr="0098251D" w:rsidTr="007F457E">
        <w:trPr>
          <w:trHeight w:val="1155"/>
        </w:trPr>
        <w:tc>
          <w:tcPr>
            <w:tcW w:w="427" w:type="dxa"/>
            <w:vMerge/>
            <w:shd w:val="clear" w:color="auto" w:fill="auto"/>
          </w:tcPr>
          <w:p w:rsidR="00314E3B" w:rsidRPr="0098251D" w:rsidRDefault="00314E3B" w:rsidP="00314E3B">
            <w:pPr>
              <w:snapToGrid w:val="0"/>
              <w:jc w:val="center"/>
            </w:pPr>
          </w:p>
        </w:tc>
        <w:tc>
          <w:tcPr>
            <w:tcW w:w="2693" w:type="dxa"/>
            <w:vMerge/>
            <w:shd w:val="clear" w:color="auto" w:fill="auto"/>
          </w:tcPr>
          <w:p w:rsidR="00314E3B" w:rsidRPr="0098251D" w:rsidRDefault="00314E3B" w:rsidP="00314E3B">
            <w:pPr>
              <w:snapToGrid w:val="0"/>
              <w:rPr>
                <w:b/>
              </w:rPr>
            </w:pPr>
          </w:p>
        </w:tc>
        <w:tc>
          <w:tcPr>
            <w:tcW w:w="7088" w:type="dxa"/>
            <w:shd w:val="clear" w:color="auto" w:fill="auto"/>
          </w:tcPr>
          <w:p w:rsidR="00314E3B" w:rsidRPr="0098251D" w:rsidRDefault="00314E3B" w:rsidP="00314E3B">
            <w:pPr>
              <w:tabs>
                <w:tab w:val="num" w:pos="720"/>
              </w:tabs>
              <w:jc w:val="both"/>
            </w:pPr>
            <w:r>
              <w:t>9.18</w:t>
            </w:r>
            <w:r w:rsidRPr="0098251D">
              <w:t>. Самостоятельно выполнить сбор исходных данных, необходимые обследования и провести экспертизы с приложением заключений контролирующих организаций по принадлежности.</w:t>
            </w:r>
          </w:p>
        </w:tc>
      </w:tr>
      <w:tr w:rsidR="00314E3B" w:rsidRPr="0098251D" w:rsidTr="007F457E">
        <w:trPr>
          <w:trHeight w:val="564"/>
        </w:trPr>
        <w:tc>
          <w:tcPr>
            <w:tcW w:w="427" w:type="dxa"/>
            <w:vMerge/>
            <w:shd w:val="clear" w:color="auto" w:fill="auto"/>
          </w:tcPr>
          <w:p w:rsidR="00314E3B" w:rsidRPr="0098251D" w:rsidRDefault="00314E3B" w:rsidP="00314E3B">
            <w:pPr>
              <w:snapToGrid w:val="0"/>
              <w:jc w:val="center"/>
            </w:pPr>
          </w:p>
        </w:tc>
        <w:tc>
          <w:tcPr>
            <w:tcW w:w="2693" w:type="dxa"/>
            <w:vMerge/>
            <w:shd w:val="clear" w:color="auto" w:fill="auto"/>
          </w:tcPr>
          <w:p w:rsidR="00314E3B" w:rsidRPr="0098251D" w:rsidRDefault="00314E3B" w:rsidP="00314E3B">
            <w:pPr>
              <w:snapToGrid w:val="0"/>
              <w:rPr>
                <w:b/>
              </w:rPr>
            </w:pPr>
          </w:p>
        </w:tc>
        <w:tc>
          <w:tcPr>
            <w:tcW w:w="7088" w:type="dxa"/>
            <w:shd w:val="clear" w:color="auto" w:fill="auto"/>
          </w:tcPr>
          <w:p w:rsidR="00314E3B" w:rsidRPr="0098251D" w:rsidRDefault="00314E3B" w:rsidP="00314E3B">
            <w:pPr>
              <w:pStyle w:val="aff4"/>
              <w:tabs>
                <w:tab w:val="left" w:pos="317"/>
              </w:tabs>
              <w:ind w:left="0"/>
              <w:jc w:val="both"/>
              <w:rPr>
                <w:color w:val="000000"/>
              </w:rPr>
            </w:pPr>
            <w:r>
              <w:rPr>
                <w:color w:val="000000"/>
              </w:rPr>
              <w:t>9.20</w:t>
            </w:r>
            <w:r w:rsidRPr="0098251D">
              <w:rPr>
                <w:color w:val="000000"/>
              </w:rPr>
              <w:t xml:space="preserve">. Сметную документацию выполнить </w:t>
            </w:r>
            <w:r w:rsidRPr="0098251D">
              <w:t>на каждый этап работ (комплекс)</w:t>
            </w:r>
          </w:p>
        </w:tc>
      </w:tr>
      <w:tr w:rsidR="00314E3B" w:rsidRPr="0098251D" w:rsidTr="007F457E">
        <w:trPr>
          <w:trHeight w:val="1099"/>
        </w:trPr>
        <w:tc>
          <w:tcPr>
            <w:tcW w:w="427" w:type="dxa"/>
            <w:vMerge w:val="restart"/>
            <w:shd w:val="clear" w:color="auto" w:fill="auto"/>
          </w:tcPr>
          <w:p w:rsidR="00314E3B" w:rsidRPr="0098251D" w:rsidRDefault="00314E3B" w:rsidP="00314E3B">
            <w:pPr>
              <w:numPr>
                <w:ilvl w:val="0"/>
                <w:numId w:val="35"/>
              </w:numPr>
              <w:snapToGrid w:val="0"/>
              <w:jc w:val="center"/>
              <w:rPr>
                <w:b/>
              </w:rPr>
            </w:pPr>
          </w:p>
        </w:tc>
        <w:tc>
          <w:tcPr>
            <w:tcW w:w="2693" w:type="dxa"/>
            <w:vMerge w:val="restart"/>
            <w:shd w:val="clear" w:color="auto" w:fill="auto"/>
          </w:tcPr>
          <w:p w:rsidR="00314E3B" w:rsidRPr="0098251D" w:rsidRDefault="00314E3B" w:rsidP="00314E3B">
            <w:pPr>
              <w:pStyle w:val="af6"/>
              <w:ind w:firstLine="0"/>
              <w:rPr>
                <w:b/>
                <w:noProof/>
              </w:rPr>
            </w:pPr>
            <w:r w:rsidRPr="0098251D">
              <w:rPr>
                <w:b/>
              </w:rPr>
              <w:t>Требования к благоустройству территории</w:t>
            </w:r>
          </w:p>
        </w:tc>
        <w:tc>
          <w:tcPr>
            <w:tcW w:w="7088" w:type="dxa"/>
            <w:shd w:val="clear" w:color="auto" w:fill="auto"/>
          </w:tcPr>
          <w:p w:rsidR="00314E3B" w:rsidRPr="0098251D" w:rsidRDefault="00314E3B" w:rsidP="00314E3B">
            <w:pPr>
              <w:pStyle w:val="aff4"/>
              <w:tabs>
                <w:tab w:val="left" w:pos="318"/>
              </w:tabs>
              <w:ind w:left="0"/>
              <w:jc w:val="both"/>
            </w:pPr>
            <w:r>
              <w:rPr>
                <w:color w:val="000000"/>
              </w:rPr>
              <w:t>10</w:t>
            </w:r>
            <w:r w:rsidRPr="0098251D">
              <w:rPr>
                <w:color w:val="000000"/>
              </w:rPr>
              <w:t>.1. Предусмотреть благоустройство территории и восстановление поврежденного растительного слоя, тротуаров, ограждений, асфальтового покрытия дорог, в том числе разметки проезжей части, в пределах границ участка строительства.</w:t>
            </w:r>
          </w:p>
        </w:tc>
      </w:tr>
      <w:tr w:rsidR="00314E3B" w:rsidRPr="0098251D" w:rsidTr="007F457E">
        <w:trPr>
          <w:trHeight w:val="120"/>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autoSpaceDE w:val="0"/>
              <w:autoSpaceDN w:val="0"/>
              <w:adjustRightInd w:val="0"/>
              <w:rPr>
                <w:b/>
                <w:noProof/>
              </w:rPr>
            </w:pPr>
          </w:p>
        </w:tc>
        <w:tc>
          <w:tcPr>
            <w:tcW w:w="7088" w:type="dxa"/>
            <w:shd w:val="clear" w:color="auto" w:fill="auto"/>
          </w:tcPr>
          <w:p w:rsidR="00314E3B" w:rsidRPr="0098251D" w:rsidRDefault="00314E3B" w:rsidP="00314E3B">
            <w:pPr>
              <w:snapToGrid w:val="0"/>
              <w:jc w:val="both"/>
            </w:pPr>
            <w:r w:rsidRPr="0098251D">
              <w:t>1</w:t>
            </w:r>
            <w:r>
              <w:t>0</w:t>
            </w:r>
            <w:r w:rsidRPr="0098251D">
              <w:t xml:space="preserve">.2. Предусмотреть пожарные проезды и подъездные пути в соответствии с требованиями Федерального закона №123-Ф3 от 22.07.2008 г. «Технический регламент о требованиях </w:t>
            </w:r>
            <w:r w:rsidRPr="0098251D">
              <w:rPr>
                <w:color w:val="000000"/>
              </w:rPr>
              <w:t>п</w:t>
            </w:r>
            <w:r w:rsidRPr="0098251D">
              <w:t>ожарной безопасности».</w:t>
            </w:r>
          </w:p>
        </w:tc>
      </w:tr>
      <w:tr w:rsidR="00314E3B" w:rsidRPr="0098251D" w:rsidTr="007F457E">
        <w:trPr>
          <w:trHeight w:val="132"/>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autoSpaceDE w:val="0"/>
              <w:autoSpaceDN w:val="0"/>
              <w:adjustRightInd w:val="0"/>
              <w:rPr>
                <w:b/>
                <w:noProof/>
              </w:rPr>
            </w:pPr>
          </w:p>
        </w:tc>
        <w:tc>
          <w:tcPr>
            <w:tcW w:w="7088" w:type="dxa"/>
            <w:shd w:val="clear" w:color="auto" w:fill="auto"/>
          </w:tcPr>
          <w:p w:rsidR="00314E3B" w:rsidRPr="0098251D" w:rsidRDefault="00314E3B" w:rsidP="00314E3B">
            <w:pPr>
              <w:snapToGrid w:val="0"/>
              <w:jc w:val="both"/>
            </w:pPr>
            <w:r w:rsidRPr="0098251D">
              <w:t>1</w:t>
            </w:r>
            <w:r>
              <w:t>0</w:t>
            </w:r>
            <w:r w:rsidRPr="0098251D">
              <w:t>.3. Предусмотреть перечень мероприятий по рекультивации земельного участка (при необходимости).</w:t>
            </w:r>
          </w:p>
        </w:tc>
      </w:tr>
      <w:tr w:rsidR="00314E3B" w:rsidRPr="0098251D" w:rsidTr="007F457E">
        <w:trPr>
          <w:trHeight w:val="1945"/>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98251D" w:rsidRDefault="00314E3B" w:rsidP="00314E3B">
            <w:pPr>
              <w:rPr>
                <w:b/>
              </w:rPr>
            </w:pPr>
            <w:r w:rsidRPr="0098251D">
              <w:rPr>
                <w:b/>
              </w:rPr>
              <w:t>Требования по обеспечению энергетической эффективности</w:t>
            </w:r>
          </w:p>
          <w:p w:rsidR="00314E3B" w:rsidRPr="0098251D" w:rsidRDefault="00314E3B" w:rsidP="00314E3B">
            <w:pPr>
              <w:pStyle w:val="af6"/>
              <w:ind w:firstLine="0"/>
              <w:rPr>
                <w:b/>
              </w:rPr>
            </w:pPr>
          </w:p>
        </w:tc>
        <w:tc>
          <w:tcPr>
            <w:tcW w:w="7088" w:type="dxa"/>
            <w:shd w:val="clear" w:color="auto" w:fill="auto"/>
          </w:tcPr>
          <w:p w:rsidR="00314E3B" w:rsidRPr="0098251D" w:rsidRDefault="00314E3B" w:rsidP="00314E3B">
            <w:pPr>
              <w:pStyle w:val="aff4"/>
              <w:tabs>
                <w:tab w:val="left" w:pos="254"/>
              </w:tabs>
              <w:ind w:left="0"/>
              <w:jc w:val="both"/>
              <w:rPr>
                <w:color w:val="000000"/>
              </w:rPr>
            </w:pPr>
            <w:r w:rsidRPr="0098251D">
              <w:rPr>
                <w:color w:val="000000"/>
              </w:rPr>
              <w:t>1</w:t>
            </w:r>
            <w:r>
              <w:rPr>
                <w:color w:val="000000"/>
              </w:rPr>
              <w:t>1</w:t>
            </w:r>
            <w:r w:rsidRPr="0098251D">
              <w:rPr>
                <w:color w:val="000000"/>
              </w:rPr>
              <w:t>.1. Обеспечить проектными решениями энергетическую эффективность сооружений объекта в соответствии с Федеральным законом от 23.11.2009 № 261-ФЗ «Об энергосбережении и о повышении энергетической эффективности», требованиями СНиП и действующих</w:t>
            </w:r>
          </w:p>
          <w:p w:rsidR="00314E3B" w:rsidRPr="0098251D" w:rsidRDefault="00314E3B" w:rsidP="00314E3B">
            <w:pPr>
              <w:pStyle w:val="aff4"/>
              <w:tabs>
                <w:tab w:val="left" w:pos="254"/>
              </w:tabs>
              <w:ind w:left="0"/>
              <w:jc w:val="both"/>
              <w:rPr>
                <w:color w:val="000000"/>
              </w:rPr>
            </w:pPr>
            <w:r w:rsidRPr="0098251D">
              <w:rPr>
                <w:color w:val="000000"/>
              </w:rPr>
              <w:t xml:space="preserve"> нормативных документов. </w:t>
            </w:r>
          </w:p>
          <w:p w:rsidR="00314E3B" w:rsidRPr="0098251D" w:rsidRDefault="00314E3B" w:rsidP="00314E3B">
            <w:pPr>
              <w:snapToGrid w:val="0"/>
              <w:jc w:val="both"/>
              <w:rPr>
                <w:color w:val="000000"/>
              </w:rPr>
            </w:pPr>
            <w:r w:rsidRPr="0098251D">
              <w:rPr>
                <w:color w:val="000000"/>
              </w:rPr>
              <w:t>1</w:t>
            </w:r>
            <w:r>
              <w:rPr>
                <w:color w:val="000000"/>
              </w:rPr>
              <w:t>1</w:t>
            </w:r>
            <w:r w:rsidRPr="0098251D">
              <w:rPr>
                <w:color w:val="000000"/>
              </w:rPr>
              <w:t>.2. Сбор исходных данных выполнить проектной организации.</w:t>
            </w:r>
          </w:p>
        </w:tc>
      </w:tr>
      <w:tr w:rsidR="00314E3B" w:rsidRPr="0098251D" w:rsidTr="007F457E">
        <w:trPr>
          <w:trHeight w:val="20"/>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98251D" w:rsidRDefault="00314E3B" w:rsidP="00314E3B">
            <w:pPr>
              <w:autoSpaceDE w:val="0"/>
              <w:autoSpaceDN w:val="0"/>
              <w:adjustRightInd w:val="0"/>
              <w:rPr>
                <w:b/>
                <w:noProof/>
              </w:rPr>
            </w:pPr>
            <w:r w:rsidRPr="0098251D">
              <w:rPr>
                <w:b/>
                <w:noProof/>
              </w:rPr>
              <w:t xml:space="preserve">Требования по охране окружающей среды         </w:t>
            </w:r>
          </w:p>
        </w:tc>
        <w:tc>
          <w:tcPr>
            <w:tcW w:w="7088" w:type="dxa"/>
            <w:shd w:val="clear" w:color="auto" w:fill="auto"/>
          </w:tcPr>
          <w:p w:rsidR="00314E3B" w:rsidRPr="0098251D" w:rsidRDefault="00314E3B" w:rsidP="00314E3B">
            <w:pPr>
              <w:snapToGrid w:val="0"/>
              <w:jc w:val="both"/>
            </w:pPr>
            <w:r w:rsidRPr="0098251D">
              <w:t>1</w:t>
            </w:r>
            <w:r>
              <w:t>2</w:t>
            </w:r>
            <w:r w:rsidRPr="0098251D">
              <w:t>.1. Разработать раздел ООС.</w:t>
            </w:r>
          </w:p>
        </w:tc>
      </w:tr>
      <w:tr w:rsidR="00314E3B" w:rsidRPr="0098251D" w:rsidTr="007F457E">
        <w:trPr>
          <w:trHeight w:val="1945"/>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98251D" w:rsidRDefault="00314E3B" w:rsidP="00314E3B">
            <w:pPr>
              <w:autoSpaceDE w:val="0"/>
              <w:autoSpaceDN w:val="0"/>
              <w:adjustRightInd w:val="0"/>
              <w:rPr>
                <w:b/>
              </w:rPr>
            </w:pPr>
            <w:r w:rsidRPr="0098251D">
              <w:rPr>
                <w:b/>
                <w:noProof/>
              </w:rPr>
              <w:t>Требования по обеспечению пожарной безопасности</w:t>
            </w:r>
          </w:p>
        </w:tc>
        <w:tc>
          <w:tcPr>
            <w:tcW w:w="7088" w:type="dxa"/>
            <w:shd w:val="clear" w:color="auto" w:fill="auto"/>
          </w:tcPr>
          <w:p w:rsidR="00314E3B" w:rsidRPr="0098251D" w:rsidRDefault="00314E3B" w:rsidP="00314E3B">
            <w:pPr>
              <w:pStyle w:val="aff4"/>
              <w:tabs>
                <w:tab w:val="left" w:pos="253"/>
              </w:tabs>
              <w:ind w:left="0"/>
              <w:jc w:val="both"/>
            </w:pPr>
            <w:r w:rsidRPr="0098251D">
              <w:rPr>
                <w:color w:val="000000"/>
              </w:rPr>
              <w:t>1</w:t>
            </w:r>
            <w:r>
              <w:rPr>
                <w:color w:val="000000"/>
              </w:rPr>
              <w:t>3</w:t>
            </w:r>
            <w:r w:rsidRPr="0098251D">
              <w:rPr>
                <w:color w:val="000000"/>
              </w:rPr>
              <w:t>.1. В соответствии с требованиями действующих нормативных документов разработать перечень мероприятий по обеспечению пожарной безопасности в соответствии с требованиями Федерального закона от 22.07.2008г. №123-ФЗ «Технический регламент о требованиях пожарной безопасности».</w:t>
            </w:r>
          </w:p>
          <w:p w:rsidR="00314E3B" w:rsidRPr="0098251D" w:rsidRDefault="00314E3B" w:rsidP="00314E3B">
            <w:pPr>
              <w:snapToGrid w:val="0"/>
            </w:pPr>
            <w:r w:rsidRPr="0098251D">
              <w:rPr>
                <w:color w:val="000000"/>
              </w:rPr>
              <w:t>1</w:t>
            </w:r>
            <w:r>
              <w:rPr>
                <w:color w:val="000000"/>
              </w:rPr>
              <w:t>3</w:t>
            </w:r>
            <w:r w:rsidRPr="0098251D">
              <w:rPr>
                <w:color w:val="000000"/>
              </w:rPr>
              <w:t xml:space="preserve">.2. </w:t>
            </w:r>
            <w:proofErr w:type="gramStart"/>
            <w:r w:rsidRPr="0098251D">
              <w:rPr>
                <w:color w:val="000000"/>
              </w:rPr>
              <w:t>При выборе материалов и изделий для строительства, применять имеющие сертификат пожарной безопасности.</w:t>
            </w:r>
            <w:proofErr w:type="gramEnd"/>
          </w:p>
        </w:tc>
      </w:tr>
      <w:tr w:rsidR="00314E3B" w:rsidRPr="0098251D" w:rsidTr="007F457E">
        <w:trPr>
          <w:trHeight w:val="20"/>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98251D" w:rsidRDefault="00314E3B" w:rsidP="00314E3B">
            <w:pPr>
              <w:autoSpaceDE w:val="0"/>
              <w:autoSpaceDN w:val="0"/>
              <w:adjustRightInd w:val="0"/>
              <w:rPr>
                <w:b/>
              </w:rPr>
            </w:pPr>
            <w:r w:rsidRPr="0098251D">
              <w:rPr>
                <w:b/>
                <w:noProof/>
              </w:rPr>
              <w:t>Требования по  организации санитарно-защитной зоны с указанием источника ее финансирования</w:t>
            </w:r>
          </w:p>
        </w:tc>
        <w:tc>
          <w:tcPr>
            <w:tcW w:w="7088" w:type="dxa"/>
            <w:shd w:val="clear" w:color="auto" w:fill="auto"/>
          </w:tcPr>
          <w:p w:rsidR="00314E3B" w:rsidRPr="0098251D" w:rsidRDefault="00314E3B" w:rsidP="00314E3B">
            <w:pPr>
              <w:jc w:val="both"/>
            </w:pPr>
            <w:r w:rsidRPr="0098251D">
              <w:t>1</w:t>
            </w:r>
            <w:r>
              <w:t>4</w:t>
            </w:r>
            <w:r w:rsidRPr="0098251D">
              <w:t>.1. В соответствии с НТД.</w:t>
            </w:r>
          </w:p>
        </w:tc>
      </w:tr>
      <w:tr w:rsidR="00314E3B" w:rsidRPr="0098251D" w:rsidTr="007F457E">
        <w:trPr>
          <w:trHeight w:val="2284"/>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Default="00314E3B" w:rsidP="00314E3B">
            <w:pPr>
              <w:autoSpaceDE w:val="0"/>
              <w:autoSpaceDN w:val="0"/>
              <w:adjustRightInd w:val="0"/>
              <w:rPr>
                <w:b/>
                <w:noProof/>
              </w:rPr>
            </w:pPr>
            <w:r w:rsidRPr="0098251D">
              <w:rPr>
                <w:b/>
                <w:noProof/>
              </w:rPr>
              <w:t>Требования по разработке инженерно-технических мероприятий гражданской обороны и мероприятий по предупреждению чрезвычайных ситуаций и противодействия терроризму</w:t>
            </w:r>
          </w:p>
          <w:p w:rsidR="00314E3B" w:rsidRDefault="00314E3B" w:rsidP="00314E3B">
            <w:pPr>
              <w:autoSpaceDE w:val="0"/>
              <w:autoSpaceDN w:val="0"/>
              <w:adjustRightInd w:val="0"/>
              <w:rPr>
                <w:b/>
                <w:noProof/>
              </w:rPr>
            </w:pPr>
          </w:p>
          <w:p w:rsidR="00314E3B" w:rsidRDefault="00314E3B" w:rsidP="00314E3B">
            <w:pPr>
              <w:autoSpaceDE w:val="0"/>
              <w:autoSpaceDN w:val="0"/>
              <w:adjustRightInd w:val="0"/>
              <w:rPr>
                <w:b/>
                <w:noProof/>
              </w:rPr>
            </w:pPr>
          </w:p>
          <w:p w:rsidR="00314E3B" w:rsidRPr="0098251D" w:rsidRDefault="00314E3B" w:rsidP="00314E3B">
            <w:pPr>
              <w:autoSpaceDE w:val="0"/>
              <w:autoSpaceDN w:val="0"/>
              <w:adjustRightInd w:val="0"/>
              <w:rPr>
                <w:b/>
              </w:rPr>
            </w:pPr>
          </w:p>
        </w:tc>
        <w:tc>
          <w:tcPr>
            <w:tcW w:w="7088" w:type="dxa"/>
            <w:shd w:val="clear" w:color="auto" w:fill="auto"/>
          </w:tcPr>
          <w:p w:rsidR="00314E3B" w:rsidRPr="0098251D" w:rsidRDefault="00314E3B" w:rsidP="00314E3B">
            <w:pPr>
              <w:rPr>
                <w:color w:val="000000"/>
              </w:rPr>
            </w:pPr>
            <w:r w:rsidRPr="0098251D">
              <w:t>1</w:t>
            </w:r>
            <w:r>
              <w:t>5</w:t>
            </w:r>
            <w:r w:rsidRPr="0098251D">
              <w:t>.1. В соответствии с исходными данными.</w:t>
            </w:r>
          </w:p>
          <w:p w:rsidR="00314E3B" w:rsidRPr="0098251D" w:rsidRDefault="00314E3B" w:rsidP="00314E3B">
            <w:pPr>
              <w:pStyle w:val="aff4"/>
              <w:tabs>
                <w:tab w:val="left" w:pos="254"/>
              </w:tabs>
              <w:ind w:left="0"/>
              <w:jc w:val="both"/>
            </w:pPr>
            <w:r w:rsidRPr="0098251D">
              <w:rPr>
                <w:color w:val="000000"/>
              </w:rPr>
              <w:t>1</w:t>
            </w:r>
            <w:r>
              <w:rPr>
                <w:color w:val="000000"/>
              </w:rPr>
              <w:t>5</w:t>
            </w:r>
            <w:r w:rsidRPr="0098251D">
              <w:rPr>
                <w:color w:val="000000"/>
              </w:rPr>
              <w:t xml:space="preserve">.2. В соответствии с Постановлением Правительства РФ №73 от 15.02.2011г. предусмотреть мероприятия по противодействию террористическим актам. </w:t>
            </w:r>
          </w:p>
          <w:p w:rsidR="00314E3B" w:rsidRPr="0098251D" w:rsidRDefault="00314E3B" w:rsidP="00314E3B">
            <w:pPr>
              <w:pStyle w:val="aff4"/>
              <w:tabs>
                <w:tab w:val="left" w:pos="254"/>
              </w:tabs>
              <w:ind w:left="0"/>
              <w:jc w:val="both"/>
              <w:rPr>
                <w:color w:val="000000"/>
              </w:rPr>
            </w:pPr>
            <w:r w:rsidRPr="0098251D">
              <w:t>1</w:t>
            </w:r>
            <w:r>
              <w:t>5</w:t>
            </w:r>
            <w:r w:rsidRPr="0098251D">
              <w:t>.3. В проекте организации строительства выполнить описание проектных решений и мероприятий по охране объектов в период строительства.</w:t>
            </w:r>
          </w:p>
        </w:tc>
      </w:tr>
      <w:tr w:rsidR="00314E3B" w:rsidRPr="0098251D" w:rsidTr="007F457E">
        <w:trPr>
          <w:trHeight w:val="3055"/>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98251D" w:rsidRDefault="00314E3B" w:rsidP="00314E3B">
            <w:pPr>
              <w:autoSpaceDE w:val="0"/>
              <w:autoSpaceDN w:val="0"/>
              <w:adjustRightInd w:val="0"/>
              <w:rPr>
                <w:b/>
                <w:noProof/>
              </w:rPr>
            </w:pPr>
            <w:r w:rsidRPr="0098251D">
              <w:rPr>
                <w:b/>
                <w:noProof/>
              </w:rPr>
              <w:t xml:space="preserve">Состав демонстрационных материалов            </w:t>
            </w:r>
          </w:p>
        </w:tc>
        <w:tc>
          <w:tcPr>
            <w:tcW w:w="7088" w:type="dxa"/>
            <w:shd w:val="clear" w:color="auto" w:fill="auto"/>
          </w:tcPr>
          <w:p w:rsidR="00314E3B" w:rsidRPr="0098251D" w:rsidRDefault="00314E3B" w:rsidP="00314E3B">
            <w:pPr>
              <w:jc w:val="both"/>
              <w:rPr>
                <w:color w:val="000000"/>
              </w:rPr>
            </w:pPr>
            <w:r w:rsidRPr="0098251D">
              <w:rPr>
                <w:color w:val="000000"/>
              </w:rPr>
              <w:t>1</w:t>
            </w:r>
            <w:r>
              <w:rPr>
                <w:color w:val="000000"/>
              </w:rPr>
              <w:t>6</w:t>
            </w:r>
            <w:r w:rsidRPr="0098251D">
              <w:rPr>
                <w:color w:val="000000"/>
              </w:rPr>
              <w:t xml:space="preserve">.1. </w:t>
            </w:r>
            <w:proofErr w:type="gramStart"/>
            <w:r w:rsidRPr="0098251D">
              <w:rPr>
                <w:rFonts w:hint="eastAsia"/>
                <w:color w:val="000000"/>
              </w:rPr>
              <w:t>Проектн</w:t>
            </w:r>
            <w:r>
              <w:rPr>
                <w:color w:val="000000"/>
              </w:rPr>
              <w:t>о-сметную</w:t>
            </w:r>
            <w:r w:rsidRPr="0098251D">
              <w:rPr>
                <w:rFonts w:hint="eastAsia"/>
                <w:color w:val="000000"/>
              </w:rPr>
              <w:t xml:space="preserve"> документацию</w:t>
            </w:r>
            <w:r>
              <w:rPr>
                <w:color w:val="000000"/>
              </w:rPr>
              <w:t xml:space="preserve"> и инженерные изыскания </w:t>
            </w:r>
            <w:r w:rsidRPr="0098251D">
              <w:rPr>
                <w:color w:val="000000"/>
              </w:rPr>
              <w:t>предоставить п</w:t>
            </w:r>
            <w:r w:rsidRPr="0098251D">
              <w:rPr>
                <w:rFonts w:hint="eastAsia"/>
                <w:color w:val="000000"/>
              </w:rPr>
              <w:t xml:space="preserve">осле получения положительного заключения </w:t>
            </w:r>
            <w:r w:rsidRPr="0098251D">
              <w:rPr>
                <w:color w:val="000000"/>
              </w:rPr>
              <w:t>не</w:t>
            </w:r>
            <w:r w:rsidRPr="0098251D">
              <w:rPr>
                <w:rFonts w:hint="eastAsia"/>
                <w:color w:val="000000"/>
              </w:rPr>
              <w:t xml:space="preserve">государственной </w:t>
            </w:r>
            <w:r w:rsidRPr="00C016E2">
              <w:rPr>
                <w:rFonts w:hint="eastAsia"/>
                <w:color w:val="000000"/>
              </w:rPr>
              <w:t>экспертизы</w:t>
            </w:r>
            <w:r w:rsidRPr="00C016E2">
              <w:rPr>
                <w:color w:val="000000"/>
              </w:rPr>
              <w:t xml:space="preserve">, </w:t>
            </w:r>
            <w:r w:rsidRPr="00C016E2">
              <w:t>проведенной</w:t>
            </w:r>
            <w:r w:rsidRPr="0098251D">
              <w:t xml:space="preserve"> юридическими лицами, аккредитованными на право проведения негосударственной экспертизы соответствующего вида,</w:t>
            </w:r>
            <w:r w:rsidRPr="0098251D">
              <w:rPr>
                <w:rFonts w:hint="eastAsia"/>
                <w:color w:val="000000"/>
              </w:rPr>
              <w:t xml:space="preserve"> </w:t>
            </w:r>
            <w:r w:rsidRPr="0098251D">
              <w:rPr>
                <w:color w:val="000000"/>
              </w:rPr>
              <w:t xml:space="preserve">и </w:t>
            </w:r>
            <w:r w:rsidRPr="0098251D">
              <w:rPr>
                <w:rFonts w:hint="eastAsia"/>
                <w:color w:val="000000"/>
              </w:rPr>
              <w:t>выдать</w:t>
            </w:r>
            <w:r w:rsidRPr="0098251D">
              <w:rPr>
                <w:color w:val="000000"/>
              </w:rPr>
              <w:t xml:space="preserve"> в количестве 5-х экземпляров, в том числе: 4 экз. - бумажные сшивы (переплеты); 1 экз. - электронные версия: чертежи в программе Auto CAD, сметы в программе ПК РИК, текстовая часть в Microsoft Office Word, Excel.</w:t>
            </w:r>
            <w:proofErr w:type="gramEnd"/>
          </w:p>
        </w:tc>
      </w:tr>
      <w:tr w:rsidR="00314E3B" w:rsidRPr="0098251D" w:rsidTr="007F457E">
        <w:trPr>
          <w:trHeight w:val="58"/>
        </w:trPr>
        <w:tc>
          <w:tcPr>
            <w:tcW w:w="427" w:type="dxa"/>
            <w:vMerge w:val="restart"/>
            <w:shd w:val="clear" w:color="auto" w:fill="auto"/>
          </w:tcPr>
          <w:p w:rsidR="00314E3B" w:rsidRPr="0098251D" w:rsidRDefault="00314E3B" w:rsidP="00314E3B">
            <w:pPr>
              <w:numPr>
                <w:ilvl w:val="0"/>
                <w:numId w:val="35"/>
              </w:numPr>
              <w:snapToGrid w:val="0"/>
              <w:jc w:val="center"/>
              <w:rPr>
                <w:b/>
              </w:rPr>
            </w:pPr>
          </w:p>
        </w:tc>
        <w:tc>
          <w:tcPr>
            <w:tcW w:w="2693" w:type="dxa"/>
            <w:vMerge w:val="restart"/>
            <w:shd w:val="clear" w:color="auto" w:fill="auto"/>
          </w:tcPr>
          <w:p w:rsidR="00314E3B" w:rsidRPr="0098251D" w:rsidRDefault="00314E3B" w:rsidP="00314E3B">
            <w:pPr>
              <w:autoSpaceDE w:val="0"/>
              <w:autoSpaceDN w:val="0"/>
              <w:adjustRightInd w:val="0"/>
              <w:rPr>
                <w:b/>
                <w:noProof/>
              </w:rPr>
            </w:pPr>
            <w:r w:rsidRPr="0098251D">
              <w:rPr>
                <w:b/>
                <w:noProof/>
              </w:rPr>
              <w:t>Особые требования</w:t>
            </w:r>
          </w:p>
        </w:tc>
        <w:tc>
          <w:tcPr>
            <w:tcW w:w="7088" w:type="dxa"/>
            <w:shd w:val="clear" w:color="auto" w:fill="auto"/>
          </w:tcPr>
          <w:p w:rsidR="00314E3B" w:rsidRPr="0098251D" w:rsidRDefault="00314E3B" w:rsidP="00314E3B">
            <w:r w:rsidRPr="0098251D">
              <w:t>1</w:t>
            </w:r>
            <w:r>
              <w:t>7</w:t>
            </w:r>
            <w:r w:rsidRPr="0098251D">
              <w:t>.1. Основные технические решения и выбор оборудования согласовать с Заказчиком.</w:t>
            </w:r>
          </w:p>
        </w:tc>
      </w:tr>
      <w:tr w:rsidR="00314E3B" w:rsidRPr="0098251D" w:rsidTr="007F457E">
        <w:trPr>
          <w:trHeight w:val="3261"/>
        </w:trPr>
        <w:tc>
          <w:tcPr>
            <w:tcW w:w="427" w:type="dxa"/>
            <w:vMerge/>
            <w:shd w:val="clear" w:color="auto" w:fill="auto"/>
          </w:tcPr>
          <w:p w:rsidR="00314E3B" w:rsidRPr="0098251D" w:rsidRDefault="00314E3B" w:rsidP="00314E3B">
            <w:pPr>
              <w:numPr>
                <w:ilvl w:val="0"/>
                <w:numId w:val="35"/>
              </w:numPr>
              <w:snapToGrid w:val="0"/>
              <w:jc w:val="center"/>
              <w:rPr>
                <w:b/>
              </w:rPr>
            </w:pPr>
          </w:p>
        </w:tc>
        <w:tc>
          <w:tcPr>
            <w:tcW w:w="2693" w:type="dxa"/>
            <w:vMerge/>
            <w:shd w:val="clear" w:color="auto" w:fill="auto"/>
          </w:tcPr>
          <w:p w:rsidR="00314E3B" w:rsidRPr="0098251D" w:rsidRDefault="00314E3B" w:rsidP="00314E3B">
            <w:pPr>
              <w:autoSpaceDE w:val="0"/>
              <w:autoSpaceDN w:val="0"/>
              <w:adjustRightInd w:val="0"/>
              <w:rPr>
                <w:b/>
                <w:noProof/>
              </w:rPr>
            </w:pPr>
          </w:p>
        </w:tc>
        <w:tc>
          <w:tcPr>
            <w:tcW w:w="7088" w:type="dxa"/>
            <w:shd w:val="clear" w:color="auto" w:fill="auto"/>
          </w:tcPr>
          <w:p w:rsidR="00314E3B" w:rsidRPr="0098251D" w:rsidRDefault="00314E3B" w:rsidP="00314E3B">
            <w:r w:rsidRPr="0098251D">
              <w:t>1</w:t>
            </w:r>
            <w:r>
              <w:t>7.2</w:t>
            </w:r>
            <w:r w:rsidRPr="0098251D">
              <w:t xml:space="preserve">. Сбор исходных данных  ИТМ ГО и ЧС </w:t>
            </w:r>
          </w:p>
          <w:p w:rsidR="00314E3B" w:rsidRPr="0098251D" w:rsidRDefault="00314E3B" w:rsidP="00314E3B">
            <w:r w:rsidRPr="0098251D">
              <w:t xml:space="preserve">выполнить проектной организацией  </w:t>
            </w:r>
          </w:p>
          <w:p w:rsidR="00314E3B" w:rsidRPr="0098251D" w:rsidRDefault="00314E3B" w:rsidP="00314E3B">
            <w:r w:rsidRPr="0098251D">
              <w:t>1</w:t>
            </w:r>
            <w:r>
              <w:t>7.3</w:t>
            </w:r>
            <w:r w:rsidRPr="0098251D">
              <w:t>. Выполнить негосударственную экспертизу проектно</w:t>
            </w:r>
            <w:r>
              <w:t xml:space="preserve">-сметной документации и инженерных изысканий, </w:t>
            </w:r>
            <w:r w:rsidRPr="0098251D">
              <w:t>согласно ФЗ № 190 от 29.12.2004г. «Градостроительного кодекса»,  Постановления РФ  № 427 от 18.05.2009г.</w:t>
            </w:r>
          </w:p>
          <w:p w:rsidR="00314E3B" w:rsidRDefault="00314E3B" w:rsidP="00314E3B">
            <w:pPr>
              <w:widowControl w:val="0"/>
              <w:tabs>
                <w:tab w:val="left" w:pos="327"/>
              </w:tabs>
              <w:jc w:val="both"/>
            </w:pPr>
            <w:r>
              <w:t>17.4. проектно-сметную документацию и инженерные изыскания согласовать с заказчиком.</w:t>
            </w:r>
          </w:p>
          <w:p w:rsidR="00314E3B" w:rsidRPr="0098251D" w:rsidRDefault="00314E3B" w:rsidP="00314E3B">
            <w:pPr>
              <w:widowControl w:val="0"/>
              <w:tabs>
                <w:tab w:val="left" w:pos="327"/>
              </w:tabs>
              <w:jc w:val="both"/>
            </w:pPr>
            <w:r w:rsidRPr="0098251D">
              <w:t>1</w:t>
            </w:r>
            <w:r>
              <w:t>7.4</w:t>
            </w:r>
            <w:r w:rsidRPr="0098251D">
              <w:t>. Выполнить мониторинг цен и технико-экономическое обоснование на применяемое оборудование.</w:t>
            </w:r>
          </w:p>
          <w:p w:rsidR="00314E3B" w:rsidRDefault="00314E3B" w:rsidP="00314E3B">
            <w:r w:rsidRPr="0098251D">
              <w:t>1</w:t>
            </w:r>
            <w:r>
              <w:t>7.5</w:t>
            </w:r>
            <w:r w:rsidRPr="0098251D">
              <w:t>. Основные технологические решения и выбор оборудования согласовать с Заказчиком в соответствии с действующим регламентом на разработку и согласование ПСД.</w:t>
            </w:r>
          </w:p>
          <w:p w:rsidR="00314E3B" w:rsidRDefault="00314E3B" w:rsidP="00314E3B"/>
          <w:p w:rsidR="00314E3B" w:rsidRPr="0098251D" w:rsidRDefault="00314E3B" w:rsidP="00314E3B"/>
        </w:tc>
      </w:tr>
      <w:tr w:rsidR="00314E3B" w:rsidRPr="0098251D" w:rsidTr="007F457E">
        <w:trPr>
          <w:trHeight w:val="4157"/>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98251D" w:rsidRDefault="00314E3B" w:rsidP="00314E3B">
            <w:pPr>
              <w:autoSpaceDE w:val="0"/>
              <w:autoSpaceDN w:val="0"/>
              <w:adjustRightInd w:val="0"/>
              <w:rPr>
                <w:b/>
                <w:noProof/>
              </w:rPr>
            </w:pPr>
            <w:r w:rsidRPr="00BB4B4C">
              <w:rPr>
                <w:b/>
                <w:color w:val="000000"/>
              </w:rPr>
              <w:t>Основные требования к инженерным изысканиям</w:t>
            </w:r>
          </w:p>
        </w:tc>
        <w:tc>
          <w:tcPr>
            <w:tcW w:w="7088" w:type="dxa"/>
            <w:shd w:val="clear" w:color="auto" w:fill="auto"/>
          </w:tcPr>
          <w:p w:rsidR="00314E3B" w:rsidRPr="00BB4B4C" w:rsidRDefault="00314E3B" w:rsidP="00314E3B">
            <w:pPr>
              <w:numPr>
                <w:ilvl w:val="0"/>
                <w:numId w:val="37"/>
              </w:numPr>
              <w:tabs>
                <w:tab w:val="left" w:pos="-395"/>
              </w:tabs>
              <w:suppressAutoHyphens w:val="0"/>
              <w:ind w:left="34" w:firstLine="0"/>
              <w:rPr>
                <w:color w:val="000000"/>
              </w:rPr>
            </w:pPr>
            <w:r w:rsidRPr="00BB4B4C">
              <w:rPr>
                <w:color w:val="000000"/>
              </w:rPr>
              <w:t>Выполнить сбор исходных данных.</w:t>
            </w:r>
          </w:p>
          <w:p w:rsidR="00314E3B" w:rsidRPr="00BB4B4C" w:rsidRDefault="00314E3B" w:rsidP="00314E3B">
            <w:pPr>
              <w:numPr>
                <w:ilvl w:val="0"/>
                <w:numId w:val="37"/>
              </w:numPr>
              <w:tabs>
                <w:tab w:val="left" w:pos="318"/>
              </w:tabs>
              <w:suppressAutoHyphens w:val="0"/>
              <w:autoSpaceDE w:val="0"/>
              <w:autoSpaceDN w:val="0"/>
              <w:adjustRightInd w:val="0"/>
              <w:ind w:left="35" w:firstLine="0"/>
              <w:jc w:val="both"/>
            </w:pPr>
            <w:r w:rsidRPr="00BB4B4C">
              <w:rPr>
                <w:color w:val="000000"/>
              </w:rPr>
              <w:t>Выполнить инженерн</w:t>
            </w:r>
            <w:r>
              <w:rPr>
                <w:color w:val="000000"/>
              </w:rPr>
              <w:t xml:space="preserve">ые </w:t>
            </w:r>
            <w:r w:rsidRPr="00BB4B4C">
              <w:rPr>
                <w:color w:val="000000"/>
              </w:rPr>
              <w:t>изыскания на участке строительства в соответствии с требованиями СП 47.13330.2012 СНиП 11-02-96 «Инженерные изыскания для строительства» СП 11-104-97 «Инженерно-геодезические изыскания для строительства», ГКИНП 02-033-82 «Инструкция по топографической съемке в масштабах 1:5000, 1:2000, 1:1000</w:t>
            </w:r>
            <w:r w:rsidRPr="00BB4B4C">
              <w:t xml:space="preserve"> и 1:500</w:t>
            </w:r>
            <w:r w:rsidRPr="00BB4B4C">
              <w:rPr>
                <w:color w:val="000000"/>
              </w:rPr>
              <w:t>».</w:t>
            </w:r>
          </w:p>
          <w:p w:rsidR="00314E3B" w:rsidRPr="00BB4B4C" w:rsidRDefault="00314E3B" w:rsidP="00314E3B">
            <w:pPr>
              <w:numPr>
                <w:ilvl w:val="0"/>
                <w:numId w:val="37"/>
              </w:numPr>
              <w:tabs>
                <w:tab w:val="left" w:pos="318"/>
              </w:tabs>
              <w:suppressAutoHyphens w:val="0"/>
              <w:ind w:left="35" w:firstLine="0"/>
              <w:jc w:val="both"/>
              <w:rPr>
                <w:color w:val="000000"/>
              </w:rPr>
            </w:pPr>
            <w:r w:rsidRPr="00BB4B4C">
              <w:rPr>
                <w:color w:val="000000"/>
              </w:rPr>
              <w:t xml:space="preserve">Выполнить обновление топографической съемки шириной не менее </w:t>
            </w:r>
            <w:smartTag w:uri="urn:schemas-microsoft-com:office:smarttags" w:element="metricconverter">
              <w:smartTagPr>
                <w:attr w:name="ProductID" w:val="20 метров"/>
              </w:smartTagPr>
              <w:r w:rsidRPr="00BB4B4C">
                <w:rPr>
                  <w:color w:val="000000"/>
                </w:rPr>
                <w:t>20 метров</w:t>
              </w:r>
            </w:smartTag>
            <w:r w:rsidRPr="00BB4B4C">
              <w:rPr>
                <w:color w:val="000000"/>
              </w:rPr>
              <w:t xml:space="preserve"> М</w:t>
            </w:r>
            <w:proofErr w:type="gramStart"/>
            <w:r w:rsidRPr="00BB4B4C">
              <w:rPr>
                <w:color w:val="000000"/>
              </w:rPr>
              <w:t>1</w:t>
            </w:r>
            <w:proofErr w:type="gramEnd"/>
            <w:r w:rsidRPr="00BB4B4C">
              <w:rPr>
                <w:color w:val="000000"/>
              </w:rPr>
              <w:t xml:space="preserve">:500 с сечением рельефа через </w:t>
            </w:r>
            <w:smartTag w:uri="urn:schemas-microsoft-com:office:smarttags" w:element="metricconverter">
              <w:smartTagPr>
                <w:attr w:name="ProductID" w:val="0,5 метра"/>
              </w:smartTagPr>
              <w:r w:rsidRPr="00BB4B4C">
                <w:rPr>
                  <w:color w:val="000000"/>
                </w:rPr>
                <w:t>0,5 метра</w:t>
              </w:r>
            </w:smartTag>
            <w:r w:rsidRPr="00BB4B4C">
              <w:rPr>
                <w:color w:val="000000"/>
              </w:rPr>
              <w:t xml:space="preserve">. </w:t>
            </w:r>
          </w:p>
          <w:p w:rsidR="00314E3B" w:rsidRPr="00BB4B4C" w:rsidRDefault="00314E3B" w:rsidP="00314E3B">
            <w:pPr>
              <w:numPr>
                <w:ilvl w:val="0"/>
                <w:numId w:val="37"/>
              </w:numPr>
              <w:tabs>
                <w:tab w:val="left" w:pos="313"/>
              </w:tabs>
              <w:suppressAutoHyphens w:val="0"/>
              <w:ind w:left="35" w:firstLine="0"/>
              <w:jc w:val="both"/>
              <w:rPr>
                <w:color w:val="000000"/>
              </w:rPr>
            </w:pPr>
            <w:r w:rsidRPr="00BB4B4C">
              <w:rPr>
                <w:color w:val="000000"/>
              </w:rPr>
              <w:t>Представить отчеты по инженерно-геодезическим изысканиям заказчику в количестве 5-ти экземпляров, в том числе:</w:t>
            </w:r>
          </w:p>
          <w:p w:rsidR="00314E3B" w:rsidRPr="00BB4B4C" w:rsidRDefault="00314E3B" w:rsidP="00314E3B">
            <w:pPr>
              <w:numPr>
                <w:ilvl w:val="0"/>
                <w:numId w:val="29"/>
              </w:numPr>
              <w:tabs>
                <w:tab w:val="left" w:pos="-395"/>
              </w:tabs>
              <w:suppressAutoHyphens w:val="0"/>
              <w:ind w:left="603" w:hanging="284"/>
              <w:jc w:val="both"/>
              <w:rPr>
                <w:color w:val="000000"/>
              </w:rPr>
            </w:pPr>
            <w:r w:rsidRPr="00BB4B4C">
              <w:rPr>
                <w:color w:val="000000"/>
              </w:rPr>
              <w:t xml:space="preserve">4 экземпляра - на бумажном носителе (в сброшюрованном виде); </w:t>
            </w:r>
          </w:p>
          <w:p w:rsidR="00314E3B" w:rsidRPr="00BB4B4C" w:rsidRDefault="00314E3B" w:rsidP="00314E3B">
            <w:pPr>
              <w:numPr>
                <w:ilvl w:val="0"/>
                <w:numId w:val="29"/>
              </w:numPr>
              <w:tabs>
                <w:tab w:val="left" w:pos="-395"/>
              </w:tabs>
              <w:suppressAutoHyphens w:val="0"/>
              <w:ind w:left="603" w:hanging="284"/>
              <w:jc w:val="both"/>
              <w:rPr>
                <w:color w:val="000000"/>
              </w:rPr>
            </w:pPr>
            <w:r w:rsidRPr="00BB4B4C">
              <w:rPr>
                <w:color w:val="000000"/>
              </w:rPr>
              <w:t xml:space="preserve">1 экземпляр - электронной версии: в программе </w:t>
            </w:r>
            <w:r w:rsidRPr="00BB4B4C">
              <w:rPr>
                <w:color w:val="000000"/>
                <w:lang w:val="en-US"/>
              </w:rPr>
              <w:t>MapInfo</w:t>
            </w:r>
            <w:r w:rsidRPr="00BB4B4C">
              <w:rPr>
                <w:color w:val="000000"/>
              </w:rPr>
              <w:t xml:space="preserve"> (или аналог) и </w:t>
            </w:r>
            <w:r w:rsidRPr="00BB4B4C">
              <w:rPr>
                <w:color w:val="000000"/>
                <w:lang w:val="en-US"/>
              </w:rPr>
              <w:t>PDF</w:t>
            </w:r>
            <w:r w:rsidRPr="00BB4B4C">
              <w:rPr>
                <w:color w:val="000000"/>
              </w:rPr>
              <w:t xml:space="preserve"> (или аналог), текстовая часть в </w:t>
            </w:r>
            <w:r w:rsidRPr="00BB4B4C">
              <w:rPr>
                <w:color w:val="000000"/>
                <w:lang w:val="en-US"/>
              </w:rPr>
              <w:t>Microsoft</w:t>
            </w:r>
            <w:r w:rsidRPr="00BB4B4C">
              <w:rPr>
                <w:color w:val="000000"/>
              </w:rPr>
              <w:t xml:space="preserve"> </w:t>
            </w:r>
            <w:r w:rsidRPr="00BB4B4C">
              <w:rPr>
                <w:color w:val="000000"/>
                <w:lang w:val="en-US"/>
              </w:rPr>
              <w:t>Office</w:t>
            </w:r>
            <w:r w:rsidRPr="00BB4B4C">
              <w:rPr>
                <w:color w:val="000000"/>
              </w:rPr>
              <w:t xml:space="preserve"> </w:t>
            </w:r>
            <w:r w:rsidRPr="00BB4B4C">
              <w:rPr>
                <w:color w:val="000000"/>
                <w:lang w:val="en-US"/>
              </w:rPr>
              <w:t>Word</w:t>
            </w:r>
            <w:r w:rsidRPr="00BB4B4C">
              <w:rPr>
                <w:color w:val="000000"/>
              </w:rPr>
              <w:t xml:space="preserve">, </w:t>
            </w:r>
            <w:r w:rsidRPr="00BB4B4C">
              <w:rPr>
                <w:color w:val="000000"/>
                <w:lang w:val="en-US"/>
              </w:rPr>
              <w:t>Excel</w:t>
            </w:r>
            <w:r w:rsidRPr="00BB4B4C">
              <w:rPr>
                <w:color w:val="000000"/>
              </w:rPr>
              <w:t xml:space="preserve"> (или аналог); </w:t>
            </w:r>
          </w:p>
          <w:p w:rsidR="00314E3B" w:rsidRPr="00BB4B4C" w:rsidRDefault="00314E3B" w:rsidP="00314E3B">
            <w:pPr>
              <w:numPr>
                <w:ilvl w:val="0"/>
                <w:numId w:val="37"/>
              </w:numPr>
              <w:tabs>
                <w:tab w:val="left" w:pos="-395"/>
                <w:tab w:val="left" w:pos="313"/>
              </w:tabs>
              <w:suppressAutoHyphens w:val="0"/>
              <w:ind w:left="35" w:firstLine="0"/>
              <w:jc w:val="both"/>
            </w:pPr>
            <w:r w:rsidRPr="00BB4B4C">
              <w:rPr>
                <w:color w:val="000000"/>
              </w:rPr>
              <w:t>Выполнить инженерн</w:t>
            </w:r>
            <w:r>
              <w:rPr>
                <w:color w:val="000000"/>
              </w:rPr>
              <w:t xml:space="preserve">ые </w:t>
            </w:r>
            <w:r w:rsidRPr="00BB4B4C">
              <w:rPr>
                <w:color w:val="000000"/>
              </w:rPr>
              <w:t>изыскания на участке строительства в соответствии с требованиями СНиП 11-02-96 «Инженерные изыскания для строительства», СП 11-107-97 «Инженерные изыскания для строительства» и представить Заказчику отчет по инженерно-геологическим и изысканиям в 4-х экземплярах, в том числе 1 – в электронном виде.</w:t>
            </w:r>
          </w:p>
          <w:p w:rsidR="00314E3B" w:rsidRPr="00BB4B4C" w:rsidRDefault="00314E3B" w:rsidP="00314E3B">
            <w:pPr>
              <w:numPr>
                <w:ilvl w:val="0"/>
                <w:numId w:val="37"/>
              </w:numPr>
              <w:tabs>
                <w:tab w:val="left" w:pos="313"/>
              </w:tabs>
              <w:suppressAutoHyphens w:val="0"/>
              <w:ind w:left="35" w:firstLine="0"/>
              <w:jc w:val="both"/>
            </w:pPr>
            <w:r w:rsidRPr="00BB4B4C">
              <w:rPr>
                <w:color w:val="000000"/>
              </w:rPr>
              <w:t>Один экземпляр отчета по инженерн</w:t>
            </w:r>
            <w:r>
              <w:rPr>
                <w:color w:val="000000"/>
              </w:rPr>
              <w:t>ым изысканиям предоставить</w:t>
            </w:r>
            <w:r w:rsidRPr="00BB4B4C">
              <w:rPr>
                <w:color w:val="000000"/>
              </w:rPr>
              <w:t xml:space="preserve"> на бумажном носителе и обновлённую топографическую съемку на бумажном носителе и в электронном виде в программе </w:t>
            </w:r>
            <w:r w:rsidRPr="00BB4B4C">
              <w:rPr>
                <w:color w:val="000000"/>
                <w:lang w:val="en-US"/>
              </w:rPr>
              <w:t>MapInfo</w:t>
            </w:r>
            <w:r w:rsidRPr="00BB4B4C">
              <w:rPr>
                <w:color w:val="000000"/>
              </w:rPr>
              <w:t xml:space="preserve"> (или аналог) представить в департамент строительства, архитектуры и земельных отношений Администрации МО г. Салехард.</w:t>
            </w:r>
          </w:p>
          <w:p w:rsidR="00314E3B" w:rsidRPr="0098251D" w:rsidRDefault="00314E3B" w:rsidP="00314E3B"/>
        </w:tc>
      </w:tr>
      <w:tr w:rsidR="00314E3B" w:rsidRPr="0098251D" w:rsidTr="007F457E">
        <w:trPr>
          <w:trHeight w:val="1418"/>
        </w:trPr>
        <w:tc>
          <w:tcPr>
            <w:tcW w:w="427" w:type="dxa"/>
            <w:shd w:val="clear" w:color="auto" w:fill="auto"/>
          </w:tcPr>
          <w:p w:rsidR="00314E3B" w:rsidRPr="0098251D" w:rsidRDefault="00314E3B" w:rsidP="00314E3B">
            <w:pPr>
              <w:numPr>
                <w:ilvl w:val="0"/>
                <w:numId w:val="35"/>
              </w:numPr>
              <w:snapToGrid w:val="0"/>
              <w:jc w:val="center"/>
              <w:rPr>
                <w:b/>
              </w:rPr>
            </w:pPr>
          </w:p>
        </w:tc>
        <w:tc>
          <w:tcPr>
            <w:tcW w:w="2693" w:type="dxa"/>
            <w:shd w:val="clear" w:color="auto" w:fill="auto"/>
          </w:tcPr>
          <w:p w:rsidR="00314E3B" w:rsidRPr="0098251D" w:rsidRDefault="00314E3B" w:rsidP="00314E3B">
            <w:pPr>
              <w:autoSpaceDE w:val="0"/>
              <w:autoSpaceDN w:val="0"/>
              <w:adjustRightInd w:val="0"/>
              <w:rPr>
                <w:b/>
                <w:noProof/>
              </w:rPr>
            </w:pPr>
            <w:r w:rsidRPr="0098251D">
              <w:rPr>
                <w:b/>
                <w:noProof/>
              </w:rPr>
              <w:t>Требования к исполниетлю работ</w:t>
            </w:r>
          </w:p>
        </w:tc>
        <w:tc>
          <w:tcPr>
            <w:tcW w:w="7088" w:type="dxa"/>
            <w:shd w:val="clear" w:color="auto" w:fill="auto"/>
          </w:tcPr>
          <w:p w:rsidR="00314E3B" w:rsidRPr="0098251D" w:rsidRDefault="00314E3B" w:rsidP="00314E3B">
            <w:r>
              <w:t>19</w:t>
            </w:r>
            <w:r w:rsidRPr="0098251D">
              <w:t>.1. Наличие</w:t>
            </w:r>
            <w:r>
              <w:t xml:space="preserve"> </w:t>
            </w:r>
            <w:r w:rsidRPr="00A563A2">
              <w:t>у Исполнителя</w:t>
            </w:r>
            <w:r w:rsidRPr="0098251D">
              <w:t xml:space="preserve"> свидетельства СРО о допуске к работам по подготовке проектной документации, которые оказывают влияние на безопасность объектов капитального строительства указанным в техническом задании.</w:t>
            </w:r>
          </w:p>
          <w:p w:rsidR="00314E3B" w:rsidRDefault="00314E3B" w:rsidP="00314E3B">
            <w:r>
              <w:t>19.2.</w:t>
            </w:r>
            <w:r w:rsidRPr="008E5425">
              <w:t xml:space="preserve"> Наличие</w:t>
            </w:r>
            <w:r>
              <w:t xml:space="preserve"> </w:t>
            </w:r>
            <w:r w:rsidRPr="00A563A2">
              <w:t>у Исполнителя</w:t>
            </w:r>
            <w:r w:rsidRPr="008E5425">
              <w:t xml:space="preserve"> опыта </w:t>
            </w:r>
            <w:r>
              <w:t xml:space="preserve">по разработке проектно-сметной документации по заявленным в техническом задании работам не менее двух лет. </w:t>
            </w:r>
          </w:p>
          <w:p w:rsidR="00314E3B" w:rsidRPr="0098251D" w:rsidRDefault="00314E3B" w:rsidP="00314E3B">
            <w:pPr>
              <w:ind w:left="33"/>
            </w:pPr>
          </w:p>
        </w:tc>
      </w:tr>
    </w:tbl>
    <w:p w:rsidR="00314E3B" w:rsidRDefault="00314E3B" w:rsidP="00314E3B">
      <w:pPr>
        <w:jc w:val="both"/>
      </w:pPr>
    </w:p>
    <w:p w:rsidR="00314E3B" w:rsidRDefault="00314E3B" w:rsidP="00314E3B">
      <w:pPr>
        <w:jc w:val="both"/>
      </w:pPr>
    </w:p>
    <w:p w:rsidR="00314E3B" w:rsidRDefault="00314E3B" w:rsidP="00314E3B">
      <w:pPr>
        <w:jc w:val="both"/>
      </w:pPr>
    </w:p>
    <w:p w:rsidR="00314E3B" w:rsidRDefault="00314E3B" w:rsidP="00314E3B">
      <w:pPr>
        <w:jc w:val="both"/>
        <w:rPr>
          <w:b/>
          <w:bCs/>
        </w:rPr>
      </w:pPr>
    </w:p>
    <w:p w:rsidR="00495E2D" w:rsidRDefault="00495E2D" w:rsidP="003D0B03">
      <w:pPr>
        <w:ind w:firstLine="567"/>
        <w:jc w:val="right"/>
      </w:pPr>
    </w:p>
    <w:p w:rsidR="00314E3B" w:rsidRDefault="00314E3B" w:rsidP="00314E3B">
      <w:pPr>
        <w:jc w:val="right"/>
        <w:rPr>
          <w:b/>
          <w:bCs/>
        </w:rPr>
      </w:pPr>
    </w:p>
    <w:p w:rsidR="00314E3B" w:rsidRDefault="00314E3B" w:rsidP="00314E3B">
      <w:pPr>
        <w:jc w:val="right"/>
        <w:rPr>
          <w:b/>
          <w:bCs/>
        </w:rPr>
      </w:pPr>
    </w:p>
    <w:p w:rsidR="00314E3B" w:rsidRDefault="00314E3B" w:rsidP="00314E3B">
      <w:pPr>
        <w:jc w:val="right"/>
      </w:pPr>
    </w:p>
    <w:p w:rsidR="00DC1EA9" w:rsidRDefault="00DC1EA9" w:rsidP="00314E3B">
      <w:pPr>
        <w:jc w:val="right"/>
      </w:pPr>
    </w:p>
    <w:p w:rsidR="00DC1EA9" w:rsidRDefault="00DC1EA9" w:rsidP="00314E3B">
      <w:pPr>
        <w:jc w:val="right"/>
      </w:pPr>
    </w:p>
    <w:p w:rsidR="00DC1EA9" w:rsidRDefault="00DC1EA9" w:rsidP="00314E3B">
      <w:pPr>
        <w:jc w:val="right"/>
      </w:pPr>
    </w:p>
    <w:p w:rsidR="00DC1EA9" w:rsidRDefault="00DC1EA9" w:rsidP="00314E3B">
      <w:pPr>
        <w:jc w:val="right"/>
      </w:pPr>
    </w:p>
    <w:p w:rsidR="00DC1EA9" w:rsidRDefault="00DC1EA9" w:rsidP="00314E3B">
      <w:pPr>
        <w:jc w:val="right"/>
      </w:pPr>
    </w:p>
    <w:p w:rsidR="00DC1EA9" w:rsidRPr="00314E3B" w:rsidRDefault="00DC1EA9" w:rsidP="00314E3B">
      <w:pPr>
        <w:jc w:val="right"/>
        <w:rPr>
          <w:b/>
          <w:bCs/>
        </w:rPr>
      </w:pPr>
    </w:p>
    <w:p w:rsidR="007F457E" w:rsidRPr="006D6113" w:rsidRDefault="007F457E" w:rsidP="007F457E">
      <w:pPr>
        <w:jc w:val="right"/>
      </w:pPr>
    </w:p>
    <w:p w:rsidR="007F457E" w:rsidRPr="00C856BC" w:rsidRDefault="007F457E" w:rsidP="007F457E">
      <w:pPr>
        <w:jc w:val="center"/>
        <w:rPr>
          <w:b/>
          <w:bCs/>
          <w:sz w:val="28"/>
          <w:szCs w:val="28"/>
        </w:rPr>
      </w:pPr>
      <w:r>
        <w:rPr>
          <w:b/>
          <w:bCs/>
          <w:sz w:val="28"/>
          <w:szCs w:val="28"/>
        </w:rPr>
        <w:t>Техническое задание</w:t>
      </w:r>
    </w:p>
    <w:p w:rsidR="007F457E" w:rsidRPr="004870D5" w:rsidRDefault="007F457E" w:rsidP="007F457E">
      <w:pPr>
        <w:jc w:val="center"/>
        <w:rPr>
          <w:b/>
          <w:bCs/>
        </w:rPr>
      </w:pPr>
      <w:r>
        <w:rPr>
          <w:b/>
          <w:bCs/>
        </w:rPr>
        <w:t>на выполнение проектно-изыскательских работ по  объекту</w:t>
      </w:r>
      <w:r w:rsidRPr="00E969EE">
        <w:rPr>
          <w:b/>
          <w:bCs/>
        </w:rPr>
        <w:t>:</w:t>
      </w:r>
      <w:r w:rsidRPr="00E969EE">
        <w:rPr>
          <w:b/>
          <w:bCs/>
          <w:sz w:val="28"/>
          <w:szCs w:val="28"/>
        </w:rPr>
        <w:t xml:space="preserve"> </w:t>
      </w:r>
      <w:r w:rsidRPr="00293AA5">
        <w:rPr>
          <w:b/>
          <w:bCs/>
        </w:rPr>
        <w:t>"</w:t>
      </w:r>
      <w:r w:rsidRPr="00293AA5">
        <w:rPr>
          <w:b/>
          <w:bCs/>
          <w:lang w:eastAsia="ru-RU"/>
        </w:rPr>
        <w:t>Реконструкция кольцевого водопровода от ул. Королева 6ТК55 до Магистрального водовод</w:t>
      </w:r>
      <w:r>
        <w:rPr>
          <w:b/>
          <w:bCs/>
          <w:lang w:eastAsia="ru-RU"/>
        </w:rPr>
        <w:t>а по ул. Б. Кнунянца.</w:t>
      </w:r>
      <w:r w:rsidRPr="00293AA5">
        <w:rPr>
          <w:b/>
          <w:bCs/>
          <w:lang w:eastAsia="ru-RU"/>
        </w:rPr>
        <w:t>"</w:t>
      </w:r>
    </w:p>
    <w:p w:rsidR="007F457E" w:rsidRPr="00BF53C4" w:rsidRDefault="007F457E" w:rsidP="007F457E">
      <w:pPr>
        <w:jc w:val="center"/>
        <w:rPr>
          <w:b/>
          <w:bCs/>
        </w:rPr>
      </w:pPr>
    </w:p>
    <w:p w:rsidR="007F457E" w:rsidRPr="00BF53C4" w:rsidRDefault="007F457E" w:rsidP="007F457E">
      <w:pPr>
        <w:jc w:val="center"/>
        <w:rPr>
          <w:b/>
          <w:bCs/>
        </w:rPr>
      </w:pPr>
    </w:p>
    <w:tbl>
      <w:tblPr>
        <w:tblW w:w="1034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9"/>
        <w:gridCol w:w="2835"/>
        <w:gridCol w:w="6945"/>
      </w:tblGrid>
      <w:tr w:rsidR="007F457E" w:rsidRPr="0098251D" w:rsidTr="00F735F0">
        <w:trPr>
          <w:trHeight w:val="20"/>
          <w:tblHeader/>
        </w:trPr>
        <w:tc>
          <w:tcPr>
            <w:tcW w:w="569" w:type="dxa"/>
            <w:shd w:val="clear" w:color="auto" w:fill="auto"/>
            <w:vAlign w:val="center"/>
          </w:tcPr>
          <w:p w:rsidR="007F457E" w:rsidRPr="0098251D" w:rsidRDefault="007F457E" w:rsidP="007F457E">
            <w:pPr>
              <w:snapToGrid w:val="0"/>
              <w:jc w:val="center"/>
              <w:rPr>
                <w:b/>
              </w:rPr>
            </w:pPr>
            <w:r w:rsidRPr="0098251D">
              <w:rPr>
                <w:b/>
              </w:rPr>
              <w:t xml:space="preserve">№ </w:t>
            </w:r>
            <w:proofErr w:type="gramStart"/>
            <w:r w:rsidRPr="0098251D">
              <w:rPr>
                <w:b/>
              </w:rPr>
              <w:t>п</w:t>
            </w:r>
            <w:proofErr w:type="gramEnd"/>
            <w:r w:rsidRPr="0098251D">
              <w:rPr>
                <w:b/>
              </w:rPr>
              <w:t>/п</w:t>
            </w:r>
          </w:p>
        </w:tc>
        <w:tc>
          <w:tcPr>
            <w:tcW w:w="2835" w:type="dxa"/>
            <w:shd w:val="clear" w:color="auto" w:fill="auto"/>
            <w:vAlign w:val="center"/>
          </w:tcPr>
          <w:p w:rsidR="007F457E" w:rsidRPr="0098251D" w:rsidRDefault="007F457E" w:rsidP="007F457E">
            <w:pPr>
              <w:snapToGrid w:val="0"/>
              <w:jc w:val="center"/>
              <w:rPr>
                <w:b/>
              </w:rPr>
            </w:pPr>
            <w:r w:rsidRPr="0098251D">
              <w:rPr>
                <w:b/>
              </w:rPr>
              <w:t>Перечень основных данных и требований</w:t>
            </w:r>
          </w:p>
        </w:tc>
        <w:tc>
          <w:tcPr>
            <w:tcW w:w="6945" w:type="dxa"/>
            <w:shd w:val="clear" w:color="auto" w:fill="auto"/>
            <w:vAlign w:val="center"/>
          </w:tcPr>
          <w:p w:rsidR="007F457E" w:rsidRPr="0098251D" w:rsidRDefault="007F457E" w:rsidP="007F457E">
            <w:pPr>
              <w:snapToGrid w:val="0"/>
              <w:jc w:val="center"/>
              <w:rPr>
                <w:b/>
              </w:rPr>
            </w:pPr>
            <w:r w:rsidRPr="0098251D">
              <w:rPr>
                <w:b/>
              </w:rPr>
              <w:t>Основные данные и требования</w:t>
            </w:r>
          </w:p>
        </w:tc>
      </w:tr>
      <w:tr w:rsidR="007F457E" w:rsidRPr="0098251D" w:rsidTr="00F735F0">
        <w:trPr>
          <w:trHeight w:val="20"/>
        </w:trPr>
        <w:tc>
          <w:tcPr>
            <w:tcW w:w="569" w:type="dxa"/>
            <w:shd w:val="clear" w:color="auto" w:fill="auto"/>
          </w:tcPr>
          <w:p w:rsidR="007F457E" w:rsidRPr="0098251D" w:rsidRDefault="007F457E" w:rsidP="007F457E">
            <w:pPr>
              <w:snapToGrid w:val="0"/>
              <w:jc w:val="center"/>
              <w:rPr>
                <w:b/>
              </w:rPr>
            </w:pPr>
            <w:r>
              <w:rPr>
                <w:b/>
              </w:rPr>
              <w:t>1.</w:t>
            </w:r>
          </w:p>
        </w:tc>
        <w:tc>
          <w:tcPr>
            <w:tcW w:w="2835" w:type="dxa"/>
            <w:shd w:val="clear" w:color="auto" w:fill="auto"/>
          </w:tcPr>
          <w:p w:rsidR="007F457E" w:rsidRPr="0098251D" w:rsidRDefault="007F457E" w:rsidP="007F457E">
            <w:pPr>
              <w:snapToGrid w:val="0"/>
              <w:rPr>
                <w:b/>
              </w:rPr>
            </w:pPr>
            <w:r w:rsidRPr="0098251D">
              <w:rPr>
                <w:b/>
              </w:rPr>
              <w:t xml:space="preserve">Основание </w:t>
            </w:r>
          </w:p>
        </w:tc>
        <w:tc>
          <w:tcPr>
            <w:tcW w:w="6945" w:type="dxa"/>
            <w:shd w:val="clear" w:color="auto" w:fill="auto"/>
          </w:tcPr>
          <w:p w:rsidR="007F457E" w:rsidRPr="0098251D" w:rsidRDefault="007F457E" w:rsidP="007F457E">
            <w:pPr>
              <w:tabs>
                <w:tab w:val="left" w:pos="53"/>
              </w:tabs>
              <w:ind w:right="34"/>
              <w:jc w:val="both"/>
            </w:pPr>
            <w:r w:rsidRPr="00E843F3">
              <w:t>1.</w:t>
            </w:r>
            <w:r>
              <w:t>1</w:t>
            </w:r>
            <w:r w:rsidRPr="00E843F3">
              <w:t xml:space="preserve"> </w:t>
            </w:r>
            <w:r w:rsidRPr="00AE5217">
              <w:rPr>
                <w:bCs/>
              </w:rPr>
              <w:t xml:space="preserve">Инвестиционная программа </w:t>
            </w:r>
            <w:r>
              <w:rPr>
                <w:bCs/>
              </w:rPr>
              <w:t>Акционерного общества</w:t>
            </w:r>
            <w:r w:rsidRPr="00AE5217">
              <w:rPr>
                <w:bCs/>
              </w:rPr>
              <w:t xml:space="preserve"> «Салехардэнерго» г. Салехард по развитию системы </w:t>
            </w:r>
            <w:r>
              <w:rPr>
                <w:bCs/>
              </w:rPr>
              <w:t>водоснабжения</w:t>
            </w:r>
            <w:r w:rsidRPr="00AE5217">
              <w:rPr>
                <w:bCs/>
              </w:rPr>
              <w:t xml:space="preserve"> муниципального образования город Салехард на 2016-2020 годы.</w:t>
            </w:r>
          </w:p>
        </w:tc>
      </w:tr>
      <w:tr w:rsidR="007F457E" w:rsidRPr="0098251D" w:rsidTr="00F735F0">
        <w:trPr>
          <w:trHeight w:val="608"/>
        </w:trPr>
        <w:tc>
          <w:tcPr>
            <w:tcW w:w="569" w:type="dxa"/>
            <w:shd w:val="clear" w:color="auto" w:fill="auto"/>
          </w:tcPr>
          <w:p w:rsidR="007F457E" w:rsidRPr="0098251D" w:rsidRDefault="007F457E" w:rsidP="007F457E">
            <w:pPr>
              <w:snapToGrid w:val="0"/>
              <w:jc w:val="center"/>
              <w:rPr>
                <w:b/>
              </w:rPr>
            </w:pPr>
            <w:r>
              <w:rPr>
                <w:b/>
              </w:rPr>
              <w:t>2.</w:t>
            </w:r>
          </w:p>
        </w:tc>
        <w:tc>
          <w:tcPr>
            <w:tcW w:w="2835" w:type="dxa"/>
            <w:shd w:val="clear" w:color="auto" w:fill="auto"/>
          </w:tcPr>
          <w:p w:rsidR="007F457E" w:rsidRPr="0098251D" w:rsidRDefault="007F457E" w:rsidP="007F457E">
            <w:pPr>
              <w:snapToGrid w:val="0"/>
              <w:rPr>
                <w:b/>
              </w:rPr>
            </w:pPr>
            <w:r w:rsidRPr="0098251D">
              <w:rPr>
                <w:b/>
              </w:rPr>
              <w:t>Наименование объекта</w:t>
            </w:r>
          </w:p>
        </w:tc>
        <w:tc>
          <w:tcPr>
            <w:tcW w:w="6945" w:type="dxa"/>
            <w:shd w:val="clear" w:color="auto" w:fill="auto"/>
          </w:tcPr>
          <w:p w:rsidR="007F457E" w:rsidRPr="00945087" w:rsidRDefault="007F457E" w:rsidP="007F457E">
            <w:pPr>
              <w:snapToGrid w:val="0"/>
              <w:ind w:right="34"/>
              <w:jc w:val="both"/>
              <w:rPr>
                <w:bCs/>
              </w:rPr>
            </w:pPr>
            <w:r w:rsidRPr="0098251D">
              <w:t>2.1</w:t>
            </w:r>
            <w:r w:rsidRPr="00B67CB2">
              <w:t xml:space="preserve">. </w:t>
            </w:r>
            <w:r w:rsidRPr="00293AA5">
              <w:rPr>
                <w:bCs/>
              </w:rPr>
              <w:t>"</w:t>
            </w:r>
            <w:r w:rsidRPr="00293AA5">
              <w:rPr>
                <w:bCs/>
                <w:lang w:eastAsia="ru-RU"/>
              </w:rPr>
              <w:t>Реконструкция кольцевого водопровода от ул. Королева 6ТК55 до Магистрального водовод</w:t>
            </w:r>
            <w:r>
              <w:rPr>
                <w:bCs/>
                <w:lang w:eastAsia="ru-RU"/>
              </w:rPr>
              <w:t>а по ул. Б. Кнунянца.</w:t>
            </w:r>
            <w:r w:rsidRPr="00293AA5">
              <w:rPr>
                <w:bCs/>
                <w:lang w:eastAsia="ru-RU"/>
              </w:rPr>
              <w:t>"</w:t>
            </w:r>
            <w:r>
              <w:rPr>
                <w:bCs/>
                <w:lang w:eastAsia="ru-RU"/>
              </w:rPr>
              <w:t xml:space="preserve"> </w:t>
            </w:r>
          </w:p>
        </w:tc>
      </w:tr>
      <w:tr w:rsidR="007F457E" w:rsidRPr="0098251D" w:rsidTr="00F735F0">
        <w:trPr>
          <w:trHeight w:val="20"/>
        </w:trPr>
        <w:tc>
          <w:tcPr>
            <w:tcW w:w="569" w:type="dxa"/>
            <w:shd w:val="clear" w:color="auto" w:fill="auto"/>
          </w:tcPr>
          <w:p w:rsidR="007F457E" w:rsidRPr="0098251D" w:rsidRDefault="007F457E" w:rsidP="007F457E">
            <w:pPr>
              <w:snapToGrid w:val="0"/>
              <w:jc w:val="center"/>
              <w:rPr>
                <w:b/>
              </w:rPr>
            </w:pPr>
            <w:r>
              <w:rPr>
                <w:b/>
              </w:rPr>
              <w:t>3.</w:t>
            </w:r>
          </w:p>
        </w:tc>
        <w:tc>
          <w:tcPr>
            <w:tcW w:w="2835" w:type="dxa"/>
            <w:shd w:val="clear" w:color="auto" w:fill="auto"/>
          </w:tcPr>
          <w:p w:rsidR="007F457E" w:rsidRPr="0098251D" w:rsidRDefault="007F457E" w:rsidP="007F457E">
            <w:pPr>
              <w:snapToGrid w:val="0"/>
              <w:ind w:left="50" w:hanging="50"/>
              <w:rPr>
                <w:b/>
              </w:rPr>
            </w:pPr>
            <w:r w:rsidRPr="0098251D">
              <w:rPr>
                <w:b/>
              </w:rPr>
              <w:t>Расположение объекта</w:t>
            </w:r>
          </w:p>
        </w:tc>
        <w:tc>
          <w:tcPr>
            <w:tcW w:w="6945" w:type="dxa"/>
            <w:shd w:val="clear" w:color="auto" w:fill="auto"/>
          </w:tcPr>
          <w:p w:rsidR="007F457E" w:rsidRPr="0098251D" w:rsidRDefault="007F457E" w:rsidP="007F457E">
            <w:pPr>
              <w:snapToGrid w:val="0"/>
              <w:ind w:right="34"/>
              <w:jc w:val="both"/>
            </w:pPr>
            <w:r>
              <w:t xml:space="preserve"> 3. </w:t>
            </w:r>
            <w:proofErr w:type="gramStart"/>
            <w:r w:rsidRPr="00DD6281">
              <w:t>Россия, Тюменская область,</w:t>
            </w:r>
            <w:r>
              <w:t xml:space="preserve"> ЯНАО, г. Салехард, </w:t>
            </w:r>
            <w:r w:rsidRPr="00745377">
              <w:t>ул. Королева</w:t>
            </w:r>
            <w:r>
              <w:t xml:space="preserve"> - </w:t>
            </w:r>
            <w:r w:rsidRPr="00745377">
              <w:t>ул. Б. Кнунянца</w:t>
            </w:r>
            <w:r>
              <w:t>.</w:t>
            </w:r>
            <w:proofErr w:type="gramEnd"/>
            <w:r>
              <w:rPr>
                <w:bCs/>
                <w:lang w:eastAsia="ru-RU"/>
              </w:rPr>
              <w:t xml:space="preserve"> Инв. №0012682.</w:t>
            </w:r>
          </w:p>
        </w:tc>
      </w:tr>
      <w:tr w:rsidR="007F457E" w:rsidRPr="0098251D" w:rsidTr="00F735F0">
        <w:trPr>
          <w:trHeight w:val="551"/>
        </w:trPr>
        <w:tc>
          <w:tcPr>
            <w:tcW w:w="569" w:type="dxa"/>
            <w:vMerge w:val="restart"/>
            <w:shd w:val="clear" w:color="auto" w:fill="auto"/>
          </w:tcPr>
          <w:p w:rsidR="007F457E" w:rsidRPr="0098251D" w:rsidRDefault="007F457E" w:rsidP="007F457E">
            <w:pPr>
              <w:snapToGrid w:val="0"/>
              <w:jc w:val="center"/>
              <w:rPr>
                <w:b/>
              </w:rPr>
            </w:pPr>
            <w:r>
              <w:rPr>
                <w:b/>
              </w:rPr>
              <w:t>4.</w:t>
            </w:r>
          </w:p>
        </w:tc>
        <w:tc>
          <w:tcPr>
            <w:tcW w:w="2835" w:type="dxa"/>
            <w:vMerge w:val="restart"/>
            <w:shd w:val="clear" w:color="auto" w:fill="auto"/>
          </w:tcPr>
          <w:p w:rsidR="007F457E" w:rsidRPr="0098251D" w:rsidRDefault="007F457E" w:rsidP="007F457E">
            <w:pPr>
              <w:snapToGrid w:val="0"/>
              <w:rPr>
                <w:b/>
              </w:rPr>
            </w:pPr>
            <w:r w:rsidRPr="0098251D">
              <w:rPr>
                <w:b/>
              </w:rPr>
              <w:t>Состав и вид работ</w:t>
            </w:r>
          </w:p>
        </w:tc>
        <w:tc>
          <w:tcPr>
            <w:tcW w:w="6945" w:type="dxa"/>
            <w:shd w:val="clear" w:color="auto" w:fill="auto"/>
          </w:tcPr>
          <w:p w:rsidR="007F457E" w:rsidRDefault="007F457E" w:rsidP="007F457E">
            <w:pPr>
              <w:snapToGrid w:val="0"/>
              <w:ind w:right="34"/>
              <w:jc w:val="both"/>
            </w:pPr>
            <w:r>
              <w:t>4.1. Выполнение инженерных изысканий.</w:t>
            </w:r>
          </w:p>
          <w:p w:rsidR="007F457E" w:rsidRDefault="007F457E" w:rsidP="007F457E">
            <w:pPr>
              <w:snapToGrid w:val="0"/>
              <w:ind w:right="34"/>
              <w:jc w:val="both"/>
            </w:pPr>
          </w:p>
          <w:p w:rsidR="007F457E" w:rsidRPr="0098251D" w:rsidRDefault="007F457E" w:rsidP="007F457E">
            <w:pPr>
              <w:snapToGrid w:val="0"/>
              <w:ind w:right="34"/>
              <w:jc w:val="both"/>
            </w:pPr>
          </w:p>
        </w:tc>
      </w:tr>
      <w:tr w:rsidR="007F457E" w:rsidRPr="0098251D" w:rsidTr="00F735F0">
        <w:trPr>
          <w:trHeight w:val="575"/>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snapToGrid w:val="0"/>
              <w:rPr>
                <w:b/>
              </w:rPr>
            </w:pPr>
          </w:p>
        </w:tc>
        <w:tc>
          <w:tcPr>
            <w:tcW w:w="6945" w:type="dxa"/>
            <w:shd w:val="clear" w:color="auto" w:fill="auto"/>
          </w:tcPr>
          <w:p w:rsidR="007F457E" w:rsidRDefault="007F457E" w:rsidP="007F457E">
            <w:pPr>
              <w:snapToGrid w:val="0"/>
              <w:ind w:right="34"/>
              <w:jc w:val="both"/>
            </w:pPr>
            <w:r>
              <w:t>4.2. Разработка проектно-сметной</w:t>
            </w:r>
            <w:r w:rsidRPr="0098251D">
              <w:t xml:space="preserve">  </w:t>
            </w:r>
            <w:r>
              <w:t xml:space="preserve">документации по объекту: </w:t>
            </w:r>
            <w:r w:rsidRPr="00293AA5">
              <w:rPr>
                <w:bCs/>
              </w:rPr>
              <w:t>"</w:t>
            </w:r>
            <w:r w:rsidRPr="00293AA5">
              <w:rPr>
                <w:bCs/>
                <w:lang w:eastAsia="ru-RU"/>
              </w:rPr>
              <w:t>Реконструкция кольцевого водопровода от ул. Королева 6ТК55 до Магистрального водовода по ул. Б. Кнунянца, в т.ч. ПИР"</w:t>
            </w:r>
          </w:p>
        </w:tc>
      </w:tr>
      <w:tr w:rsidR="007F457E" w:rsidRPr="0098251D" w:rsidTr="00F735F0">
        <w:trPr>
          <w:trHeight w:val="871"/>
        </w:trPr>
        <w:tc>
          <w:tcPr>
            <w:tcW w:w="569" w:type="dxa"/>
            <w:vMerge/>
            <w:shd w:val="clear" w:color="auto" w:fill="auto"/>
          </w:tcPr>
          <w:p w:rsidR="007F457E" w:rsidRPr="0098251D" w:rsidRDefault="007F457E" w:rsidP="007F457E">
            <w:pPr>
              <w:snapToGrid w:val="0"/>
              <w:jc w:val="center"/>
              <w:rPr>
                <w:b/>
              </w:rPr>
            </w:pPr>
          </w:p>
        </w:tc>
        <w:tc>
          <w:tcPr>
            <w:tcW w:w="2835" w:type="dxa"/>
            <w:vMerge/>
            <w:shd w:val="clear" w:color="auto" w:fill="auto"/>
          </w:tcPr>
          <w:p w:rsidR="007F457E" w:rsidRPr="0098251D" w:rsidRDefault="007F457E" w:rsidP="007F457E">
            <w:pPr>
              <w:snapToGrid w:val="0"/>
              <w:rPr>
                <w:b/>
              </w:rPr>
            </w:pPr>
          </w:p>
        </w:tc>
        <w:tc>
          <w:tcPr>
            <w:tcW w:w="6945" w:type="dxa"/>
            <w:shd w:val="clear" w:color="auto" w:fill="auto"/>
          </w:tcPr>
          <w:p w:rsidR="007F457E" w:rsidRPr="0098251D" w:rsidRDefault="007F457E" w:rsidP="007F457E">
            <w:pPr>
              <w:tabs>
                <w:tab w:val="left" w:pos="459"/>
              </w:tabs>
              <w:snapToGrid w:val="0"/>
              <w:ind w:right="34"/>
            </w:pPr>
            <w:r>
              <w:t xml:space="preserve">4.3. </w:t>
            </w:r>
            <w:r w:rsidRPr="00BB4B4C">
              <w:t>Получение положительного заключения негосуд</w:t>
            </w:r>
            <w:r>
              <w:t>арственной экспертизы  проектно-</w:t>
            </w:r>
            <w:r w:rsidRPr="002C25B2">
              <w:t>сметной</w:t>
            </w:r>
            <w:r>
              <w:t xml:space="preserve"> документации и инженерных изысканий.</w:t>
            </w:r>
          </w:p>
        </w:tc>
      </w:tr>
      <w:tr w:rsidR="007F457E" w:rsidRPr="0098251D" w:rsidTr="00F735F0">
        <w:trPr>
          <w:trHeight w:val="20"/>
        </w:trPr>
        <w:tc>
          <w:tcPr>
            <w:tcW w:w="569" w:type="dxa"/>
            <w:shd w:val="clear" w:color="auto" w:fill="auto"/>
          </w:tcPr>
          <w:p w:rsidR="007F457E" w:rsidRPr="0098251D" w:rsidRDefault="007F457E" w:rsidP="007F457E">
            <w:pPr>
              <w:snapToGrid w:val="0"/>
              <w:rPr>
                <w:b/>
              </w:rPr>
            </w:pPr>
            <w:r>
              <w:rPr>
                <w:b/>
              </w:rPr>
              <w:t xml:space="preserve"> 5.</w:t>
            </w:r>
          </w:p>
        </w:tc>
        <w:tc>
          <w:tcPr>
            <w:tcW w:w="2835" w:type="dxa"/>
            <w:shd w:val="clear" w:color="auto" w:fill="auto"/>
          </w:tcPr>
          <w:p w:rsidR="007F457E" w:rsidRPr="0098251D" w:rsidRDefault="007F457E" w:rsidP="007F457E">
            <w:pPr>
              <w:rPr>
                <w:b/>
              </w:rPr>
            </w:pPr>
            <w:r w:rsidRPr="0098251D">
              <w:rPr>
                <w:b/>
              </w:rPr>
              <w:t>Источник финансирования</w:t>
            </w:r>
          </w:p>
        </w:tc>
        <w:tc>
          <w:tcPr>
            <w:tcW w:w="6945" w:type="dxa"/>
            <w:shd w:val="clear" w:color="auto" w:fill="auto"/>
          </w:tcPr>
          <w:p w:rsidR="007F457E" w:rsidRPr="0098251D" w:rsidRDefault="007F457E" w:rsidP="007F457E">
            <w:pPr>
              <w:ind w:right="34"/>
              <w:jc w:val="both"/>
            </w:pPr>
            <w:r w:rsidRPr="0098251D">
              <w:t xml:space="preserve">5.1. </w:t>
            </w:r>
            <w:r>
              <w:t>АО</w:t>
            </w:r>
            <w:r w:rsidRPr="0098251D">
              <w:t xml:space="preserve"> «Салехардэнерго» </w:t>
            </w:r>
          </w:p>
        </w:tc>
      </w:tr>
      <w:tr w:rsidR="007F457E" w:rsidRPr="0098251D" w:rsidTr="00F735F0">
        <w:trPr>
          <w:trHeight w:val="20"/>
        </w:trPr>
        <w:tc>
          <w:tcPr>
            <w:tcW w:w="569" w:type="dxa"/>
            <w:shd w:val="clear" w:color="auto" w:fill="auto"/>
          </w:tcPr>
          <w:p w:rsidR="007F457E" w:rsidRPr="0098251D" w:rsidRDefault="007F457E" w:rsidP="007F457E">
            <w:pPr>
              <w:snapToGrid w:val="0"/>
              <w:jc w:val="center"/>
              <w:rPr>
                <w:b/>
              </w:rPr>
            </w:pPr>
            <w:r>
              <w:rPr>
                <w:b/>
              </w:rPr>
              <w:t>6.</w:t>
            </w:r>
          </w:p>
        </w:tc>
        <w:tc>
          <w:tcPr>
            <w:tcW w:w="2835" w:type="dxa"/>
            <w:shd w:val="clear" w:color="auto" w:fill="auto"/>
          </w:tcPr>
          <w:p w:rsidR="007F457E" w:rsidRPr="004C6740" w:rsidRDefault="007F457E" w:rsidP="007F457E">
            <w:pPr>
              <w:autoSpaceDE w:val="0"/>
              <w:autoSpaceDN w:val="0"/>
              <w:adjustRightInd w:val="0"/>
              <w:rPr>
                <w:b/>
              </w:rPr>
            </w:pPr>
            <w:r w:rsidRPr="004C6740">
              <w:rPr>
                <w:b/>
                <w:noProof/>
              </w:rPr>
              <w:t xml:space="preserve">Сроки начала и окончания работ                    </w:t>
            </w:r>
          </w:p>
        </w:tc>
        <w:tc>
          <w:tcPr>
            <w:tcW w:w="6945" w:type="dxa"/>
            <w:shd w:val="clear" w:color="auto" w:fill="auto"/>
          </w:tcPr>
          <w:p w:rsidR="007F457E" w:rsidRPr="004C6740" w:rsidRDefault="007F457E" w:rsidP="007F457E">
            <w:r>
              <w:t>6.1 Начало работ: С момента подписания Договора</w:t>
            </w:r>
            <w:r w:rsidRPr="004C6740">
              <w:t xml:space="preserve">. </w:t>
            </w:r>
          </w:p>
          <w:p w:rsidR="007F457E" w:rsidRPr="004C6740" w:rsidRDefault="00D80806" w:rsidP="007F457E">
            <w:pPr>
              <w:numPr>
                <w:ilvl w:val="1"/>
                <w:numId w:val="39"/>
              </w:numPr>
            </w:pPr>
            <w:r>
              <w:t>Окончание работ: 16</w:t>
            </w:r>
            <w:r w:rsidR="007F457E">
              <w:t>.06.2016</w:t>
            </w:r>
            <w:r w:rsidR="007F457E" w:rsidRPr="004C6740">
              <w:t xml:space="preserve"> г.</w:t>
            </w:r>
          </w:p>
        </w:tc>
      </w:tr>
      <w:tr w:rsidR="007F457E" w:rsidRPr="0098251D" w:rsidTr="00F735F0">
        <w:trPr>
          <w:trHeight w:val="540"/>
        </w:trPr>
        <w:tc>
          <w:tcPr>
            <w:tcW w:w="569" w:type="dxa"/>
            <w:vMerge w:val="restart"/>
            <w:shd w:val="clear" w:color="auto" w:fill="auto"/>
          </w:tcPr>
          <w:p w:rsidR="007F457E" w:rsidRPr="0098251D" w:rsidRDefault="007F457E" w:rsidP="007F457E">
            <w:pPr>
              <w:snapToGrid w:val="0"/>
              <w:jc w:val="center"/>
              <w:rPr>
                <w:b/>
              </w:rPr>
            </w:pPr>
            <w:r>
              <w:rPr>
                <w:b/>
              </w:rPr>
              <w:t>7.</w:t>
            </w:r>
          </w:p>
        </w:tc>
        <w:tc>
          <w:tcPr>
            <w:tcW w:w="2835" w:type="dxa"/>
            <w:vMerge w:val="restart"/>
            <w:shd w:val="clear" w:color="auto" w:fill="auto"/>
          </w:tcPr>
          <w:p w:rsidR="007F457E" w:rsidRPr="0098251D" w:rsidRDefault="007F457E" w:rsidP="007F457E">
            <w:pPr>
              <w:rPr>
                <w:b/>
              </w:rPr>
            </w:pPr>
            <w:r w:rsidRPr="0098251D">
              <w:rPr>
                <w:b/>
              </w:rPr>
              <w:t>Особые условия строительства в  т.ч.  планированные ограничения, особые  геологические и  гидрогеологические условия</w:t>
            </w:r>
          </w:p>
        </w:tc>
        <w:tc>
          <w:tcPr>
            <w:tcW w:w="6945" w:type="dxa"/>
            <w:shd w:val="clear" w:color="auto" w:fill="auto"/>
          </w:tcPr>
          <w:p w:rsidR="007F457E" w:rsidRPr="0098251D" w:rsidRDefault="007F457E" w:rsidP="007F457E">
            <w:pPr>
              <w:shd w:val="clear" w:color="auto" w:fill="FFFFFF"/>
              <w:ind w:right="34"/>
              <w:jc w:val="both"/>
              <w:rPr>
                <w:color w:val="000000"/>
              </w:rPr>
            </w:pPr>
            <w:r>
              <w:rPr>
                <w:color w:val="000000"/>
              </w:rPr>
              <w:t>7</w:t>
            </w:r>
            <w:r w:rsidRPr="0098251D">
              <w:rPr>
                <w:color w:val="000000"/>
              </w:rPr>
              <w:t>.1. Выполнить в соответствии с требованиями действующих нормативных документов РФ и инженерн</w:t>
            </w:r>
            <w:r>
              <w:rPr>
                <w:color w:val="000000"/>
              </w:rPr>
              <w:t>ых</w:t>
            </w:r>
            <w:r w:rsidRPr="0098251D">
              <w:rPr>
                <w:color w:val="000000"/>
              </w:rPr>
              <w:t xml:space="preserve"> изысканий.</w:t>
            </w:r>
          </w:p>
        </w:tc>
      </w:tr>
      <w:tr w:rsidR="007F457E" w:rsidRPr="0098251D" w:rsidTr="00F735F0">
        <w:trPr>
          <w:trHeight w:val="58"/>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Pr="0098251D" w:rsidRDefault="007F457E" w:rsidP="007F457E">
            <w:pPr>
              <w:shd w:val="clear" w:color="auto" w:fill="FFFFFF"/>
              <w:ind w:right="34"/>
              <w:jc w:val="both"/>
              <w:rPr>
                <w:color w:val="000000"/>
              </w:rPr>
            </w:pPr>
            <w:r>
              <w:rPr>
                <w:color w:val="000000"/>
              </w:rPr>
              <w:t>7</w:t>
            </w:r>
            <w:r w:rsidRPr="0098251D">
              <w:rPr>
                <w:color w:val="000000"/>
              </w:rPr>
              <w:t>.</w:t>
            </w:r>
            <w:r>
              <w:rPr>
                <w:color w:val="000000"/>
              </w:rPr>
              <w:t>2</w:t>
            </w:r>
            <w:r w:rsidRPr="0098251D">
              <w:rPr>
                <w:color w:val="000000"/>
              </w:rPr>
              <w:t>. Территория распространения вечномёрзлых грунтов.</w:t>
            </w:r>
          </w:p>
        </w:tc>
      </w:tr>
      <w:tr w:rsidR="007F457E" w:rsidRPr="0098251D" w:rsidTr="00F735F0">
        <w:trPr>
          <w:trHeight w:val="58"/>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Pr="0098251D" w:rsidRDefault="007F457E" w:rsidP="007F457E">
            <w:pPr>
              <w:shd w:val="clear" w:color="auto" w:fill="FFFFFF"/>
              <w:ind w:right="34"/>
              <w:jc w:val="both"/>
              <w:rPr>
                <w:color w:val="000000"/>
              </w:rPr>
            </w:pPr>
            <w:r>
              <w:rPr>
                <w:color w:val="000000"/>
              </w:rPr>
              <w:t>7</w:t>
            </w:r>
            <w:r w:rsidRPr="0098251D">
              <w:rPr>
                <w:color w:val="000000"/>
              </w:rPr>
              <w:t>.</w:t>
            </w:r>
            <w:r>
              <w:rPr>
                <w:color w:val="000000"/>
              </w:rPr>
              <w:t>3</w:t>
            </w:r>
            <w:r w:rsidRPr="0098251D">
              <w:rPr>
                <w:color w:val="000000"/>
              </w:rPr>
              <w:t>. Климатический подрайон - 1Г,</w:t>
            </w:r>
          </w:p>
        </w:tc>
      </w:tr>
      <w:tr w:rsidR="007F457E" w:rsidRPr="0098251D" w:rsidTr="00F735F0">
        <w:trPr>
          <w:trHeight w:val="58"/>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Pr="0098251D" w:rsidRDefault="007F457E" w:rsidP="007F457E">
            <w:pPr>
              <w:shd w:val="clear" w:color="auto" w:fill="FFFFFF"/>
              <w:ind w:right="34"/>
              <w:jc w:val="both"/>
              <w:rPr>
                <w:color w:val="000000"/>
              </w:rPr>
            </w:pPr>
            <w:r>
              <w:rPr>
                <w:color w:val="000000"/>
              </w:rPr>
              <w:t>7</w:t>
            </w:r>
            <w:r w:rsidRPr="0098251D">
              <w:rPr>
                <w:color w:val="000000"/>
              </w:rPr>
              <w:t>.</w:t>
            </w:r>
            <w:r>
              <w:rPr>
                <w:color w:val="000000"/>
              </w:rPr>
              <w:t>4</w:t>
            </w:r>
            <w:r w:rsidRPr="0098251D">
              <w:rPr>
                <w:color w:val="000000"/>
              </w:rPr>
              <w:t>. Расчётная температура наружного воздуха – 42</w:t>
            </w:r>
            <w:r w:rsidRPr="0098251D">
              <w:rPr>
                <w:color w:val="000000"/>
                <w:vertAlign w:val="superscript"/>
              </w:rPr>
              <w:t>0</w:t>
            </w:r>
            <w:r w:rsidRPr="0098251D">
              <w:rPr>
                <w:color w:val="000000"/>
              </w:rPr>
              <w:t xml:space="preserve">С, </w:t>
            </w:r>
            <w:r w:rsidRPr="0098251D">
              <w:rPr>
                <w:color w:val="000000"/>
                <w:szCs w:val="27"/>
              </w:rPr>
              <w:t>СНиП 23-01-99* Строительная климатология</w:t>
            </w:r>
            <w:r w:rsidRPr="0098251D">
              <w:rPr>
                <w:color w:val="000000"/>
                <w:sz w:val="32"/>
              </w:rPr>
              <w:t>.</w:t>
            </w:r>
          </w:p>
        </w:tc>
      </w:tr>
      <w:tr w:rsidR="007F457E" w:rsidRPr="0098251D" w:rsidTr="00F735F0">
        <w:trPr>
          <w:trHeight w:val="58"/>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Pr="0098251D" w:rsidRDefault="007F457E" w:rsidP="007F457E">
            <w:pPr>
              <w:ind w:right="34"/>
              <w:jc w:val="both"/>
              <w:rPr>
                <w:color w:val="000000"/>
              </w:rPr>
            </w:pPr>
            <w:r>
              <w:rPr>
                <w:color w:val="000000"/>
              </w:rPr>
              <w:t>7</w:t>
            </w:r>
            <w:r w:rsidRPr="0098251D">
              <w:rPr>
                <w:color w:val="000000"/>
              </w:rPr>
              <w:t>.</w:t>
            </w:r>
            <w:r>
              <w:rPr>
                <w:color w:val="000000"/>
              </w:rPr>
              <w:t>5</w:t>
            </w:r>
            <w:r w:rsidRPr="0098251D">
              <w:rPr>
                <w:color w:val="000000"/>
              </w:rPr>
              <w:t>. Расчётное значение снегового покрова - 320 кг/м</w:t>
            </w:r>
            <w:r w:rsidRPr="0098251D">
              <w:rPr>
                <w:color w:val="000000"/>
                <w:vertAlign w:val="superscript"/>
              </w:rPr>
              <w:t>2</w:t>
            </w:r>
            <w:r w:rsidRPr="0098251D">
              <w:rPr>
                <w:color w:val="000000"/>
              </w:rPr>
              <w:t>;</w:t>
            </w:r>
          </w:p>
        </w:tc>
      </w:tr>
      <w:tr w:rsidR="007F457E" w:rsidRPr="0098251D" w:rsidTr="00F735F0">
        <w:trPr>
          <w:trHeight w:val="58"/>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Pr="0098251D" w:rsidRDefault="007F457E" w:rsidP="007F457E">
            <w:pPr>
              <w:shd w:val="clear" w:color="auto" w:fill="FFFFFF"/>
              <w:ind w:right="34"/>
              <w:jc w:val="both"/>
              <w:rPr>
                <w:color w:val="000000"/>
              </w:rPr>
            </w:pPr>
            <w:r>
              <w:rPr>
                <w:color w:val="000000"/>
              </w:rPr>
              <w:t>7</w:t>
            </w:r>
            <w:r w:rsidRPr="0098251D">
              <w:rPr>
                <w:color w:val="000000"/>
              </w:rPr>
              <w:t>.</w:t>
            </w:r>
            <w:r>
              <w:rPr>
                <w:color w:val="000000"/>
              </w:rPr>
              <w:t>6</w:t>
            </w:r>
            <w:r w:rsidRPr="0098251D">
              <w:rPr>
                <w:color w:val="000000"/>
              </w:rPr>
              <w:t>. Расчётная ветровая нагрузка – 48 кг/см</w:t>
            </w:r>
            <w:r w:rsidRPr="0098251D">
              <w:rPr>
                <w:color w:val="000000"/>
                <w:vertAlign w:val="superscript"/>
              </w:rPr>
              <w:t>2</w:t>
            </w:r>
            <w:r w:rsidRPr="0098251D">
              <w:rPr>
                <w:color w:val="000000"/>
              </w:rPr>
              <w:t>. СП 20.13330.2011 Нагрузки и воздействия» СНиП 2.01.07-85*.</w:t>
            </w:r>
          </w:p>
        </w:tc>
      </w:tr>
      <w:tr w:rsidR="007F457E" w:rsidRPr="0098251D" w:rsidTr="00F735F0">
        <w:trPr>
          <w:trHeight w:val="564"/>
        </w:trPr>
        <w:tc>
          <w:tcPr>
            <w:tcW w:w="569" w:type="dxa"/>
            <w:shd w:val="clear" w:color="auto" w:fill="auto"/>
          </w:tcPr>
          <w:p w:rsidR="007F457E" w:rsidRPr="006D6113" w:rsidRDefault="007F457E" w:rsidP="007F457E">
            <w:pPr>
              <w:snapToGrid w:val="0"/>
              <w:jc w:val="center"/>
              <w:rPr>
                <w:b/>
              </w:rPr>
            </w:pPr>
            <w:r>
              <w:rPr>
                <w:b/>
              </w:rPr>
              <w:t>8.</w:t>
            </w:r>
          </w:p>
        </w:tc>
        <w:tc>
          <w:tcPr>
            <w:tcW w:w="2835" w:type="dxa"/>
            <w:shd w:val="clear" w:color="auto" w:fill="auto"/>
          </w:tcPr>
          <w:p w:rsidR="007F457E" w:rsidRPr="006D6113" w:rsidRDefault="007F457E" w:rsidP="007F457E">
            <w:pPr>
              <w:rPr>
                <w:b/>
              </w:rPr>
            </w:pPr>
            <w:r w:rsidRPr="006D6113">
              <w:rPr>
                <w:b/>
              </w:rPr>
              <w:t>Исходные данные</w:t>
            </w:r>
          </w:p>
        </w:tc>
        <w:tc>
          <w:tcPr>
            <w:tcW w:w="6945" w:type="dxa"/>
            <w:shd w:val="clear" w:color="auto" w:fill="auto"/>
          </w:tcPr>
          <w:p w:rsidR="007F457E" w:rsidRDefault="007F457E" w:rsidP="007F457E">
            <w:pPr>
              <w:numPr>
                <w:ilvl w:val="1"/>
                <w:numId w:val="38"/>
              </w:numPr>
              <w:tabs>
                <w:tab w:val="left" w:pos="720"/>
              </w:tabs>
              <w:ind w:right="34"/>
              <w:jc w:val="both"/>
              <w:rPr>
                <w:lang w:eastAsia="ru-RU"/>
              </w:rPr>
            </w:pPr>
            <w:r>
              <w:rPr>
                <w:lang w:eastAsia="ru-RU"/>
              </w:rPr>
              <w:t xml:space="preserve">Источник водоснабжения - ВОС-15000  </w:t>
            </w:r>
          </w:p>
          <w:p w:rsidR="007F457E" w:rsidRDefault="007F457E" w:rsidP="007F457E">
            <w:pPr>
              <w:numPr>
                <w:ilvl w:val="1"/>
                <w:numId w:val="38"/>
              </w:numPr>
              <w:tabs>
                <w:tab w:val="left" w:pos="720"/>
              </w:tabs>
              <w:ind w:right="34"/>
              <w:jc w:val="both"/>
              <w:rPr>
                <w:lang w:eastAsia="ru-RU"/>
              </w:rPr>
            </w:pPr>
            <w:r w:rsidRPr="008F2866">
              <w:rPr>
                <w:lang w:eastAsia="ru-RU"/>
              </w:rPr>
              <w:t>С</w:t>
            </w:r>
            <w:r>
              <w:rPr>
                <w:lang w:eastAsia="ru-RU"/>
              </w:rPr>
              <w:t>ети водоснабжения однотрубные  с тепловым сопровождениям.</w:t>
            </w:r>
          </w:p>
          <w:p w:rsidR="007F457E" w:rsidRDefault="007F457E" w:rsidP="007F457E">
            <w:pPr>
              <w:numPr>
                <w:ilvl w:val="1"/>
                <w:numId w:val="38"/>
              </w:numPr>
              <w:tabs>
                <w:tab w:val="left" w:pos="720"/>
              </w:tabs>
              <w:ind w:right="34"/>
              <w:jc w:val="both"/>
              <w:rPr>
                <w:lang w:eastAsia="ru-RU"/>
              </w:rPr>
            </w:pPr>
            <w:r>
              <w:rPr>
                <w:lang w:eastAsia="ru-RU"/>
              </w:rPr>
              <w:t>Диаметр трубопровода выполнить согласно ТУ ( приложение №1)</w:t>
            </w:r>
          </w:p>
          <w:p w:rsidR="007F457E" w:rsidRDefault="007F457E" w:rsidP="007F457E">
            <w:pPr>
              <w:numPr>
                <w:ilvl w:val="1"/>
                <w:numId w:val="38"/>
              </w:numPr>
              <w:tabs>
                <w:tab w:val="left" w:pos="720"/>
              </w:tabs>
              <w:ind w:right="34"/>
              <w:jc w:val="both"/>
              <w:rPr>
                <w:lang w:eastAsia="ru-RU"/>
              </w:rPr>
            </w:pPr>
            <w:r>
              <w:rPr>
                <w:lang w:eastAsia="ru-RU"/>
              </w:rPr>
              <w:t xml:space="preserve">Трассировку кольцевого водопровода выполнить согласно условий </w:t>
            </w:r>
            <w:r w:rsidRPr="00E40275">
              <w:rPr>
                <w:lang w:eastAsia="ru-RU"/>
              </w:rPr>
              <w:t>Департамент</w:t>
            </w:r>
            <w:r>
              <w:rPr>
                <w:lang w:eastAsia="ru-RU"/>
              </w:rPr>
              <w:t>а</w:t>
            </w:r>
            <w:r w:rsidRPr="00E40275">
              <w:rPr>
                <w:lang w:eastAsia="ru-RU"/>
              </w:rPr>
              <w:t xml:space="preserve"> строительства,</w:t>
            </w:r>
            <w:r>
              <w:rPr>
                <w:lang w:eastAsia="ru-RU"/>
              </w:rPr>
              <w:t xml:space="preserve"> </w:t>
            </w:r>
            <w:r w:rsidRPr="00E40275">
              <w:rPr>
                <w:lang w:eastAsia="ru-RU"/>
              </w:rPr>
              <w:t>архитектуры и земельных отношений</w:t>
            </w:r>
            <w:r>
              <w:rPr>
                <w:lang w:eastAsia="ru-RU"/>
              </w:rPr>
              <w:t xml:space="preserve"> </w:t>
            </w:r>
            <w:r w:rsidRPr="00E40275">
              <w:rPr>
                <w:lang w:eastAsia="ru-RU"/>
              </w:rPr>
              <w:t>Администрации МО г. Салехард</w:t>
            </w:r>
            <w:r>
              <w:rPr>
                <w:lang w:eastAsia="ru-RU"/>
              </w:rPr>
              <w:t xml:space="preserve"> и согласовать с Заказчиком</w:t>
            </w:r>
          </w:p>
          <w:p w:rsidR="007F457E" w:rsidRPr="006D6113" w:rsidRDefault="007F457E" w:rsidP="007F457E">
            <w:pPr>
              <w:jc w:val="both"/>
            </w:pPr>
            <w:r>
              <w:rPr>
                <w:lang w:eastAsia="ru-RU"/>
              </w:rPr>
              <w:t xml:space="preserve">Запросить  у  МКУ «Салехардская ДЕЗ» </w:t>
            </w:r>
            <w:r w:rsidRPr="00D331C8">
              <w:rPr>
                <w:lang w:eastAsia="ru-RU"/>
              </w:rPr>
              <w:t>«Технические требования и условия» согласно ФЗ № 257 ст.19 ч.2</w:t>
            </w:r>
          </w:p>
        </w:tc>
      </w:tr>
      <w:tr w:rsidR="007F457E" w:rsidRPr="0098251D" w:rsidTr="00F735F0">
        <w:trPr>
          <w:trHeight w:val="20"/>
        </w:trPr>
        <w:tc>
          <w:tcPr>
            <w:tcW w:w="569" w:type="dxa"/>
            <w:vMerge w:val="restart"/>
            <w:shd w:val="clear" w:color="auto" w:fill="auto"/>
          </w:tcPr>
          <w:p w:rsidR="007F457E" w:rsidRPr="0098251D" w:rsidRDefault="007F457E" w:rsidP="007F457E">
            <w:pPr>
              <w:snapToGrid w:val="0"/>
              <w:jc w:val="center"/>
              <w:rPr>
                <w:b/>
              </w:rPr>
            </w:pPr>
            <w:r>
              <w:rPr>
                <w:b/>
              </w:rPr>
              <w:t>9.</w:t>
            </w:r>
          </w:p>
        </w:tc>
        <w:tc>
          <w:tcPr>
            <w:tcW w:w="2835" w:type="dxa"/>
            <w:vMerge w:val="restart"/>
            <w:shd w:val="clear" w:color="auto" w:fill="auto"/>
          </w:tcPr>
          <w:p w:rsidR="007F457E" w:rsidRPr="0098251D" w:rsidRDefault="007F457E" w:rsidP="007F457E">
            <w:pPr>
              <w:rPr>
                <w:b/>
              </w:rPr>
            </w:pPr>
            <w:r w:rsidRPr="0098251D">
              <w:rPr>
                <w:b/>
              </w:rPr>
              <w:t xml:space="preserve">Требования к содержанию проекта, к технологии основных  и вспомогательных </w:t>
            </w:r>
            <w:r w:rsidRPr="0098251D">
              <w:rPr>
                <w:b/>
              </w:rPr>
              <w:lastRenderedPageBreak/>
              <w:t>производств оборудованию, режиму предприятия, в том числе – уровень механизации и автоматизации основных и вспомогательных технологических процессов, прогрессивность расходов сырья полуфабрикатов, выхода итоговой продукции – мероприятия  по экономии ресурсов, энергосберегающие мероприятия, ремонтное хозяйство  и другие  вспомогательные службы.</w:t>
            </w:r>
          </w:p>
        </w:tc>
        <w:tc>
          <w:tcPr>
            <w:tcW w:w="6945" w:type="dxa"/>
            <w:shd w:val="clear" w:color="auto" w:fill="auto"/>
          </w:tcPr>
          <w:p w:rsidR="007F457E" w:rsidRPr="006D6113" w:rsidRDefault="007F457E" w:rsidP="007F457E">
            <w:pPr>
              <w:jc w:val="both"/>
            </w:pPr>
            <w:r w:rsidRPr="006D6113">
              <w:lastRenderedPageBreak/>
              <w:t xml:space="preserve">9.1. Трубопроводы водоснабжения выполнить из полиэтилена марки ПЭ100 по ГОСТ 18599-2001. В местах </w:t>
            </w:r>
            <w:r>
              <w:t>подключения потребителей в камерах</w:t>
            </w:r>
            <w:r w:rsidRPr="006D6113">
              <w:t xml:space="preserve"> трубы принять стальные электросварные прямошовные термообработанные марка стали 20 группа В по </w:t>
            </w:r>
            <w:r w:rsidRPr="006D6113">
              <w:lastRenderedPageBreak/>
              <w:t>ГОСТ 10704-91.</w:t>
            </w:r>
          </w:p>
        </w:tc>
      </w:tr>
      <w:tr w:rsidR="007F457E" w:rsidRPr="0098251D" w:rsidTr="00F735F0">
        <w:trPr>
          <w:trHeight w:val="20"/>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Pr="006D6113" w:rsidRDefault="007F457E" w:rsidP="007F457E">
            <w:pPr>
              <w:jc w:val="both"/>
            </w:pPr>
            <w:r w:rsidRPr="008D2654">
              <w:t>9.2.</w:t>
            </w:r>
            <w:r>
              <w:t xml:space="preserve"> Выполнить совместную изоляцию обратного трубопровода Т2 и водопровода В1 из съемных пенополиуретановых скорлуп.</w:t>
            </w:r>
          </w:p>
        </w:tc>
      </w:tr>
      <w:tr w:rsidR="007F457E" w:rsidRPr="0098251D" w:rsidTr="00F735F0">
        <w:trPr>
          <w:trHeight w:val="388"/>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Pr="0098251D" w:rsidRDefault="007F457E" w:rsidP="007F457E">
            <w:pPr>
              <w:tabs>
                <w:tab w:val="left" w:pos="720"/>
              </w:tabs>
              <w:ind w:right="-99"/>
              <w:jc w:val="both"/>
              <w:rPr>
                <w:bCs/>
              </w:rPr>
            </w:pPr>
            <w:r w:rsidRPr="008D2654">
              <w:rPr>
                <w:bCs/>
              </w:rPr>
              <w:t>9.3.</w:t>
            </w:r>
            <w:r w:rsidRPr="0098251D">
              <w:rPr>
                <w:bCs/>
              </w:rPr>
              <w:t xml:space="preserve"> </w:t>
            </w:r>
            <w:r>
              <w:t>Окожушивание трубопроводов выполнить из оцинкованной стали в надземном исполнении и из пленки ПВХ в подземном.</w:t>
            </w:r>
          </w:p>
        </w:tc>
      </w:tr>
      <w:tr w:rsidR="007F457E" w:rsidRPr="0098251D" w:rsidTr="00F735F0">
        <w:trPr>
          <w:trHeight w:val="275"/>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Default="007F457E" w:rsidP="007F457E">
            <w:pPr>
              <w:tabs>
                <w:tab w:val="left" w:pos="720"/>
              </w:tabs>
              <w:ind w:right="-99"/>
              <w:jc w:val="both"/>
              <w:rPr>
                <w:bCs/>
              </w:rPr>
            </w:pPr>
            <w:r>
              <w:t>9.4</w:t>
            </w:r>
            <w:r w:rsidRPr="00BB4B4C">
              <w:t>. Произвести обследование и согласовать с Заказчиком основные технологические решения, в соответствии с утвержденным ТЗ</w:t>
            </w:r>
            <w:r>
              <w:t>.</w:t>
            </w:r>
          </w:p>
        </w:tc>
      </w:tr>
      <w:tr w:rsidR="007F457E" w:rsidRPr="0098251D" w:rsidTr="00F735F0">
        <w:trPr>
          <w:trHeight w:val="300"/>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Default="007F457E" w:rsidP="007F457E">
            <w:pPr>
              <w:tabs>
                <w:tab w:val="left" w:pos="720"/>
              </w:tabs>
              <w:ind w:right="-99"/>
              <w:jc w:val="both"/>
              <w:rPr>
                <w:bCs/>
              </w:rPr>
            </w:pPr>
            <w:r>
              <w:t>9.5</w:t>
            </w:r>
            <w:r w:rsidRPr="00BB4B4C">
              <w:t>. Оборудование должно соответствовать требованиям строительных норм и правил, подтверждаться сертификатами соответствия и согласовываться с Заказчиком.</w:t>
            </w:r>
          </w:p>
        </w:tc>
      </w:tr>
      <w:tr w:rsidR="007F457E" w:rsidRPr="0098251D" w:rsidTr="00F735F0">
        <w:trPr>
          <w:trHeight w:val="622"/>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Pr="008E5425" w:rsidRDefault="007F457E" w:rsidP="007F457E">
            <w:pPr>
              <w:tabs>
                <w:tab w:val="num" w:pos="720"/>
              </w:tabs>
              <w:suppressAutoHyphens w:val="0"/>
              <w:jc w:val="both"/>
            </w:pPr>
            <w:r w:rsidRPr="008E5425">
              <w:t>9.</w:t>
            </w:r>
            <w:r>
              <w:t>6</w:t>
            </w:r>
            <w:r w:rsidRPr="008E5425">
              <w:t>. Особые условия:</w:t>
            </w:r>
          </w:p>
          <w:p w:rsidR="007F457E" w:rsidRDefault="007F457E" w:rsidP="007F457E">
            <w:pPr>
              <w:tabs>
                <w:tab w:val="left" w:pos="720"/>
              </w:tabs>
              <w:ind w:right="-99"/>
              <w:jc w:val="both"/>
              <w:rPr>
                <w:bCs/>
              </w:rPr>
            </w:pPr>
            <w:r w:rsidRPr="008E5425">
              <w:t>9.</w:t>
            </w:r>
            <w:r>
              <w:t>6</w:t>
            </w:r>
            <w:r w:rsidRPr="008E5425">
              <w:t>.1. Состав проектно</w:t>
            </w:r>
            <w:r>
              <w:t>-сметной согласовать с заказчиком</w:t>
            </w:r>
            <w:r w:rsidRPr="008E5425">
              <w:t>.</w:t>
            </w:r>
          </w:p>
        </w:tc>
      </w:tr>
      <w:tr w:rsidR="007F457E" w:rsidRPr="0098251D" w:rsidTr="00F735F0">
        <w:trPr>
          <w:trHeight w:val="400"/>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Default="007F457E" w:rsidP="007F457E">
            <w:pPr>
              <w:tabs>
                <w:tab w:val="left" w:pos="720"/>
              </w:tabs>
              <w:ind w:right="-99"/>
              <w:jc w:val="both"/>
              <w:rPr>
                <w:bCs/>
              </w:rPr>
            </w:pPr>
            <w:r w:rsidRPr="008E5425">
              <w:rPr>
                <w:color w:val="000000"/>
              </w:rPr>
              <w:t>9.</w:t>
            </w:r>
            <w:r>
              <w:rPr>
                <w:color w:val="000000"/>
              </w:rPr>
              <w:t>8</w:t>
            </w:r>
            <w:r w:rsidRPr="008E5425">
              <w:rPr>
                <w:color w:val="000000"/>
              </w:rPr>
              <w:t>. Состав разделов проектной документации выполнить в соответствии с Градостроительным Кодексом РФ и «Положением о составе разделов проектной документации и требованиям к их содержанию (утвержденным Постановлением Правительства РФ от 16.02.08 №87).</w:t>
            </w:r>
          </w:p>
        </w:tc>
      </w:tr>
      <w:tr w:rsidR="007F457E" w:rsidRPr="0098251D" w:rsidTr="00F735F0">
        <w:trPr>
          <w:trHeight w:val="263"/>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Default="007F457E" w:rsidP="007F457E">
            <w:pPr>
              <w:pStyle w:val="1c"/>
              <w:shd w:val="clear" w:color="auto" w:fill="auto"/>
              <w:tabs>
                <w:tab w:val="left" w:pos="317"/>
              </w:tabs>
              <w:spacing w:line="240" w:lineRule="auto"/>
              <w:ind w:firstLine="0"/>
              <w:rPr>
                <w:color w:val="000000"/>
                <w:sz w:val="24"/>
                <w:szCs w:val="24"/>
              </w:rPr>
            </w:pPr>
            <w:r w:rsidRPr="008E5425">
              <w:rPr>
                <w:color w:val="000000"/>
                <w:sz w:val="24"/>
                <w:szCs w:val="24"/>
              </w:rPr>
              <w:t>9.</w:t>
            </w:r>
            <w:r>
              <w:rPr>
                <w:color w:val="000000"/>
                <w:sz w:val="24"/>
                <w:szCs w:val="24"/>
              </w:rPr>
              <w:t>9</w:t>
            </w:r>
            <w:r w:rsidRPr="008E5425">
              <w:rPr>
                <w:color w:val="000000"/>
                <w:sz w:val="24"/>
                <w:szCs w:val="24"/>
              </w:rPr>
              <w:t xml:space="preserve">. </w:t>
            </w:r>
            <w:r w:rsidRPr="008E5425">
              <w:rPr>
                <w:rFonts w:hint="eastAsia"/>
                <w:color w:val="000000"/>
                <w:sz w:val="24"/>
                <w:szCs w:val="24"/>
              </w:rPr>
              <w:t>Проектн</w:t>
            </w:r>
            <w:r>
              <w:rPr>
                <w:color w:val="000000"/>
                <w:sz w:val="24"/>
                <w:szCs w:val="24"/>
              </w:rPr>
              <w:t xml:space="preserve">о-сметную </w:t>
            </w:r>
            <w:r w:rsidRPr="008E5425">
              <w:rPr>
                <w:rFonts w:hint="eastAsia"/>
                <w:color w:val="000000"/>
                <w:sz w:val="24"/>
                <w:szCs w:val="24"/>
              </w:rPr>
              <w:t xml:space="preserve">документацию разработать в </w:t>
            </w:r>
            <w:r>
              <w:rPr>
                <w:color w:val="000000"/>
                <w:sz w:val="24"/>
                <w:szCs w:val="24"/>
              </w:rPr>
              <w:t>с</w:t>
            </w:r>
            <w:r w:rsidRPr="008E5425">
              <w:rPr>
                <w:rFonts w:hint="eastAsia"/>
                <w:color w:val="000000"/>
                <w:sz w:val="24"/>
                <w:szCs w:val="24"/>
              </w:rPr>
              <w:t>оответствии с:</w:t>
            </w:r>
            <w:r w:rsidRPr="008E5425">
              <w:rPr>
                <w:color w:val="000000"/>
                <w:sz w:val="24"/>
                <w:szCs w:val="24"/>
              </w:rPr>
              <w:t xml:space="preserve"> </w:t>
            </w:r>
          </w:p>
          <w:p w:rsidR="007F457E" w:rsidRDefault="007F457E" w:rsidP="007F457E">
            <w:pPr>
              <w:pStyle w:val="1c"/>
              <w:shd w:val="clear" w:color="auto" w:fill="auto"/>
              <w:tabs>
                <w:tab w:val="left" w:pos="317"/>
              </w:tabs>
              <w:spacing w:line="240" w:lineRule="auto"/>
              <w:ind w:firstLine="0"/>
              <w:rPr>
                <w:color w:val="000000"/>
                <w:sz w:val="24"/>
                <w:szCs w:val="24"/>
              </w:rPr>
            </w:pPr>
            <w:r w:rsidRPr="008E5425">
              <w:rPr>
                <w:color w:val="000000"/>
                <w:sz w:val="24"/>
                <w:szCs w:val="24"/>
              </w:rPr>
              <w:t xml:space="preserve"> </w:t>
            </w:r>
            <w:r>
              <w:rPr>
                <w:color w:val="000000"/>
                <w:sz w:val="24"/>
                <w:szCs w:val="24"/>
              </w:rPr>
              <w:t xml:space="preserve">    - </w:t>
            </w:r>
            <w:r w:rsidRPr="008E5425">
              <w:rPr>
                <w:rFonts w:hint="eastAsia"/>
                <w:color w:val="000000"/>
                <w:sz w:val="24"/>
                <w:szCs w:val="24"/>
              </w:rPr>
              <w:t>Фе</w:t>
            </w:r>
            <w:r w:rsidRPr="008E5425">
              <w:rPr>
                <w:color w:val="000000"/>
                <w:sz w:val="24"/>
                <w:szCs w:val="24"/>
              </w:rPr>
              <w:t>д</w:t>
            </w:r>
            <w:r w:rsidRPr="008E5425">
              <w:rPr>
                <w:rFonts w:hint="eastAsia"/>
                <w:color w:val="000000"/>
                <w:sz w:val="24"/>
                <w:szCs w:val="24"/>
              </w:rPr>
              <w:t>еральным законом РФ от 30.12.2009 г. №384-Ф3 «Технический регламент о безопасности зданий и сооружений»;</w:t>
            </w:r>
            <w:r>
              <w:rPr>
                <w:color w:val="000000"/>
                <w:sz w:val="24"/>
                <w:szCs w:val="24"/>
              </w:rPr>
              <w:t xml:space="preserve">  - Федеральный закон №190 от 29.12.2004г. «Градостроительный кодекс Российской Федерации».                                                        -Федеральный закон Российской Федерации от 7.12.2011г. №416-ФЗ «О водоснабжении и водоотведении»</w:t>
            </w:r>
          </w:p>
          <w:p w:rsidR="007F457E" w:rsidRPr="008E5425" w:rsidRDefault="007F457E" w:rsidP="007F457E">
            <w:pPr>
              <w:pStyle w:val="1c"/>
              <w:shd w:val="clear" w:color="auto" w:fill="auto"/>
              <w:tabs>
                <w:tab w:val="left" w:pos="317"/>
              </w:tabs>
              <w:spacing w:line="240" w:lineRule="auto"/>
              <w:ind w:firstLine="0"/>
              <w:rPr>
                <w:color w:val="000000"/>
                <w:sz w:val="24"/>
                <w:szCs w:val="24"/>
              </w:rPr>
            </w:pPr>
            <w:r>
              <w:rPr>
                <w:color w:val="000000"/>
                <w:sz w:val="24"/>
                <w:szCs w:val="24"/>
              </w:rPr>
              <w:t xml:space="preserve"> - СНиП 23-01-99 «Строительная климатология и геофизика»         -  </w:t>
            </w:r>
            <w:r w:rsidRPr="00A46CC6">
              <w:rPr>
                <w:color w:val="000000"/>
                <w:sz w:val="24"/>
                <w:szCs w:val="24"/>
              </w:rPr>
              <w:t>СП 31.13330.2012</w:t>
            </w:r>
            <w:r>
              <w:rPr>
                <w:color w:val="000000"/>
              </w:rPr>
              <w:t xml:space="preserve"> </w:t>
            </w:r>
            <w:r>
              <w:rPr>
                <w:color w:val="000000"/>
                <w:sz w:val="24"/>
                <w:szCs w:val="24"/>
              </w:rPr>
              <w:t xml:space="preserve">«Водоснабжение. Наружные сети и сооружения». </w:t>
            </w:r>
          </w:p>
          <w:p w:rsidR="007F457E" w:rsidRPr="006E0FC2" w:rsidRDefault="007F457E" w:rsidP="007F457E">
            <w:pPr>
              <w:pStyle w:val="aff4"/>
              <w:widowControl w:val="0"/>
              <w:numPr>
                <w:ilvl w:val="0"/>
                <w:numId w:val="36"/>
              </w:numPr>
              <w:ind w:left="317" w:hanging="141"/>
              <w:contextualSpacing/>
              <w:jc w:val="both"/>
            </w:pPr>
            <w:r w:rsidRPr="006E0FC2">
              <w:t xml:space="preserve">Федеральный закон от 10 января </w:t>
            </w:r>
            <w:smartTag w:uri="urn:schemas-microsoft-com:office:smarttags" w:element="metricconverter">
              <w:smartTagPr>
                <w:attr w:name="ProductID" w:val="2002 г"/>
              </w:smartTagPr>
              <w:r w:rsidRPr="006E0FC2">
                <w:t>2002 г</w:t>
              </w:r>
            </w:smartTag>
            <w:r w:rsidRPr="006E0FC2">
              <w:t>. №7-ФЗ «Об охране окружающей среды»;</w:t>
            </w:r>
          </w:p>
          <w:p w:rsidR="007F457E" w:rsidRPr="006E0FC2" w:rsidRDefault="007F457E" w:rsidP="007F457E">
            <w:pPr>
              <w:pStyle w:val="aff4"/>
              <w:widowControl w:val="0"/>
              <w:numPr>
                <w:ilvl w:val="0"/>
                <w:numId w:val="36"/>
              </w:numPr>
              <w:ind w:left="317" w:hanging="141"/>
              <w:contextualSpacing/>
              <w:jc w:val="both"/>
            </w:pPr>
            <w:r w:rsidRPr="006E0FC2">
              <w:t>Федеральный закон от 24.06.1998 г. № 89-ФЗ «Об отходах производства и потребления»;</w:t>
            </w:r>
          </w:p>
          <w:p w:rsidR="007F457E" w:rsidRDefault="007F457E" w:rsidP="007F457E">
            <w:pPr>
              <w:tabs>
                <w:tab w:val="left" w:pos="720"/>
              </w:tabs>
              <w:ind w:right="-99"/>
              <w:jc w:val="both"/>
              <w:rPr>
                <w:bCs/>
              </w:rPr>
            </w:pPr>
            <w:r w:rsidRPr="006E0FC2">
              <w:t>СниП 3.05.04-85 «Наружные сети и сооружения водоснабжения и канализации»;</w:t>
            </w:r>
          </w:p>
        </w:tc>
      </w:tr>
      <w:tr w:rsidR="007F457E" w:rsidRPr="0098251D" w:rsidTr="00F735F0">
        <w:trPr>
          <w:trHeight w:val="250"/>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Default="007F457E" w:rsidP="007F457E">
            <w:pPr>
              <w:tabs>
                <w:tab w:val="left" w:pos="720"/>
              </w:tabs>
              <w:ind w:right="-99"/>
              <w:jc w:val="both"/>
              <w:rPr>
                <w:bCs/>
              </w:rPr>
            </w:pPr>
            <w:r w:rsidRPr="008E5425">
              <w:rPr>
                <w:color w:val="000000"/>
              </w:rPr>
              <w:t>9.1</w:t>
            </w:r>
            <w:r>
              <w:rPr>
                <w:color w:val="000000"/>
              </w:rPr>
              <w:t>0</w:t>
            </w:r>
            <w:r w:rsidRPr="008E5425">
              <w:rPr>
                <w:color w:val="000000"/>
              </w:rPr>
              <w:t xml:space="preserve">. </w:t>
            </w:r>
            <w:r w:rsidRPr="008E5425">
              <w:rPr>
                <w:rFonts w:hint="eastAsia"/>
                <w:color w:val="000000"/>
              </w:rPr>
              <w:t>Оформление документации выполнить в соответствии с требованиями ГОСТ Р 21.1101-2009.</w:t>
            </w:r>
          </w:p>
        </w:tc>
      </w:tr>
      <w:tr w:rsidR="007F457E" w:rsidRPr="0098251D" w:rsidTr="00F735F0">
        <w:trPr>
          <w:trHeight w:val="300"/>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Default="007F457E" w:rsidP="007F457E">
            <w:pPr>
              <w:tabs>
                <w:tab w:val="left" w:pos="720"/>
              </w:tabs>
              <w:ind w:right="-99"/>
              <w:jc w:val="both"/>
              <w:rPr>
                <w:bCs/>
              </w:rPr>
            </w:pPr>
            <w:r w:rsidRPr="008E5425">
              <w:rPr>
                <w:color w:val="000000"/>
              </w:rPr>
              <w:t>9.1</w:t>
            </w:r>
            <w:r>
              <w:rPr>
                <w:color w:val="000000"/>
              </w:rPr>
              <w:t>1</w:t>
            </w:r>
            <w:r w:rsidRPr="008E5425">
              <w:rPr>
                <w:color w:val="000000"/>
              </w:rPr>
              <w:t>.</w:t>
            </w:r>
            <w:r w:rsidRPr="008E5425">
              <w:rPr>
                <w:color w:val="000000"/>
              </w:rPr>
              <w:tab/>
            </w:r>
            <w:r w:rsidRPr="008E5425">
              <w:rPr>
                <w:rFonts w:hint="eastAsia"/>
                <w:color w:val="000000"/>
              </w:rPr>
              <w:t>Разработать проект организации строительства (ПОС) в соответствии с требованиями МДС 12-46.2008 и Градостроительного кодекса РФ</w:t>
            </w:r>
          </w:p>
        </w:tc>
      </w:tr>
      <w:tr w:rsidR="007F457E" w:rsidRPr="0098251D" w:rsidTr="00F735F0">
        <w:trPr>
          <w:trHeight w:val="300"/>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Default="007F457E" w:rsidP="007F457E">
            <w:pPr>
              <w:tabs>
                <w:tab w:val="left" w:pos="720"/>
              </w:tabs>
              <w:ind w:right="-99"/>
              <w:jc w:val="both"/>
              <w:rPr>
                <w:bCs/>
              </w:rPr>
            </w:pPr>
            <w:r w:rsidRPr="008E5425">
              <w:rPr>
                <w:color w:val="000000"/>
              </w:rPr>
              <w:t>9.1</w:t>
            </w:r>
            <w:r>
              <w:rPr>
                <w:color w:val="000000"/>
              </w:rPr>
              <w:t>2</w:t>
            </w:r>
            <w:r w:rsidRPr="008E5425">
              <w:rPr>
                <w:color w:val="000000"/>
              </w:rPr>
              <w:t xml:space="preserve">. Сметную документацию выполнить согласно порядку формирования стоимости строительства объектов, осуществляемого на территории ЯНАО за счет средств окружного бюджета (в соответствии с постановлением Администрации ЯНАО № 708-А от 18.12.2008 года), в 2-х уровнях цен (базовых в ТЕР- 2001 года для ЯНАО и в текущем уровне </w:t>
            </w:r>
            <w:r>
              <w:rPr>
                <w:color w:val="000000"/>
              </w:rPr>
              <w:t>–</w:t>
            </w:r>
            <w:r w:rsidRPr="008E5425">
              <w:rPr>
                <w:color w:val="000000"/>
              </w:rPr>
              <w:t xml:space="preserve"> на момент разработки ПД).</w:t>
            </w:r>
          </w:p>
        </w:tc>
      </w:tr>
      <w:tr w:rsidR="007F457E" w:rsidRPr="0098251D" w:rsidTr="00F735F0">
        <w:trPr>
          <w:trHeight w:val="99"/>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Default="007F457E" w:rsidP="007F457E">
            <w:pPr>
              <w:tabs>
                <w:tab w:val="left" w:pos="720"/>
              </w:tabs>
              <w:ind w:right="-99"/>
              <w:jc w:val="both"/>
              <w:rPr>
                <w:bCs/>
              </w:rPr>
            </w:pPr>
            <w:r w:rsidRPr="008E5425">
              <w:rPr>
                <w:color w:val="000000"/>
              </w:rPr>
              <w:t>9.</w:t>
            </w:r>
            <w:r>
              <w:rPr>
                <w:color w:val="000000"/>
              </w:rPr>
              <w:t>13. Проектно-сметную</w:t>
            </w:r>
            <w:r w:rsidRPr="008E5425">
              <w:rPr>
                <w:color w:val="000000"/>
              </w:rPr>
              <w:t xml:space="preserve"> документацию разработать в соответствии со строительными нормами, требованиями технических регламентов и иных нормативно правовых актов действующими на территории РФ.</w:t>
            </w:r>
          </w:p>
        </w:tc>
      </w:tr>
      <w:tr w:rsidR="007F457E" w:rsidRPr="0098251D" w:rsidTr="00F735F0">
        <w:trPr>
          <w:trHeight w:val="1161"/>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Default="007F457E" w:rsidP="007F457E">
            <w:pPr>
              <w:tabs>
                <w:tab w:val="left" w:pos="720"/>
              </w:tabs>
              <w:ind w:right="-99"/>
              <w:jc w:val="both"/>
              <w:rPr>
                <w:bCs/>
              </w:rPr>
            </w:pPr>
            <w:r w:rsidRPr="008E5425">
              <w:rPr>
                <w:color w:val="000000"/>
              </w:rPr>
              <w:t>9.</w:t>
            </w:r>
            <w:r>
              <w:rPr>
                <w:color w:val="000000"/>
              </w:rPr>
              <w:t>14</w:t>
            </w:r>
            <w:r w:rsidRPr="008E5425">
              <w:rPr>
                <w:color w:val="000000"/>
              </w:rPr>
              <w:t xml:space="preserve">. </w:t>
            </w:r>
            <w:r>
              <w:rPr>
                <w:color w:val="000000"/>
              </w:rPr>
              <w:t>Проектно-сметную</w:t>
            </w:r>
            <w:r w:rsidRPr="008E5425">
              <w:rPr>
                <w:color w:val="000000"/>
              </w:rPr>
              <w:t xml:space="preserve"> документацию</w:t>
            </w:r>
            <w:r>
              <w:rPr>
                <w:color w:val="000000"/>
              </w:rPr>
              <w:t xml:space="preserve"> </w:t>
            </w:r>
            <w:r w:rsidRPr="008E5425">
              <w:rPr>
                <w:color w:val="000000"/>
              </w:rPr>
              <w:t xml:space="preserve">согласовать со всеми </w:t>
            </w:r>
            <w:r w:rsidRPr="008E5425">
              <w:rPr>
                <w:color w:val="000000"/>
                <w:spacing w:val="-4"/>
              </w:rPr>
              <w:t>заинтересованными инстанциями и получить положительное заключение экспертных организаций в соответствии с действующими нормативными документами.</w:t>
            </w:r>
          </w:p>
        </w:tc>
      </w:tr>
      <w:tr w:rsidR="007F457E" w:rsidRPr="0098251D" w:rsidTr="00F735F0">
        <w:trPr>
          <w:trHeight w:val="818"/>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rPr>
                <w:b/>
              </w:rPr>
            </w:pPr>
          </w:p>
        </w:tc>
        <w:tc>
          <w:tcPr>
            <w:tcW w:w="6945" w:type="dxa"/>
            <w:shd w:val="clear" w:color="auto" w:fill="auto"/>
          </w:tcPr>
          <w:p w:rsidR="007F457E" w:rsidRDefault="007F457E" w:rsidP="007F457E">
            <w:pPr>
              <w:tabs>
                <w:tab w:val="left" w:pos="720"/>
              </w:tabs>
              <w:ind w:right="-99"/>
              <w:jc w:val="both"/>
              <w:rPr>
                <w:bCs/>
              </w:rPr>
            </w:pPr>
            <w:r w:rsidRPr="008E5425">
              <w:rPr>
                <w:color w:val="000000"/>
              </w:rPr>
              <w:t>9.</w:t>
            </w:r>
            <w:r>
              <w:rPr>
                <w:color w:val="000000"/>
              </w:rPr>
              <w:t>16</w:t>
            </w:r>
            <w:r w:rsidRPr="008E5425">
              <w:rPr>
                <w:color w:val="000000"/>
              </w:rPr>
              <w:t xml:space="preserve">.Проектные решения должны подтверждать </w:t>
            </w:r>
            <w:r>
              <w:rPr>
                <w:color w:val="000000"/>
              </w:rPr>
              <w:t>т</w:t>
            </w:r>
            <w:r w:rsidRPr="008E5425">
              <w:rPr>
                <w:color w:val="000000"/>
              </w:rPr>
              <w:t xml:space="preserve">ехнологическую возможность реализации принятых проектных решений при </w:t>
            </w:r>
            <w:r>
              <w:rPr>
                <w:color w:val="000000"/>
              </w:rPr>
              <w:t xml:space="preserve">необходимости </w:t>
            </w:r>
            <w:r w:rsidRPr="008E5425">
              <w:rPr>
                <w:color w:val="000000"/>
              </w:rPr>
              <w:t>осуществлении строительства по очередям.</w:t>
            </w:r>
          </w:p>
        </w:tc>
      </w:tr>
      <w:tr w:rsidR="007F457E" w:rsidRPr="0098251D" w:rsidTr="00F735F0">
        <w:trPr>
          <w:trHeight w:val="300"/>
        </w:trPr>
        <w:tc>
          <w:tcPr>
            <w:tcW w:w="569" w:type="dxa"/>
            <w:vMerge w:val="restart"/>
            <w:shd w:val="clear" w:color="auto" w:fill="auto"/>
          </w:tcPr>
          <w:p w:rsidR="007F457E" w:rsidRPr="0098251D" w:rsidRDefault="007F457E" w:rsidP="007F457E">
            <w:pPr>
              <w:snapToGrid w:val="0"/>
              <w:jc w:val="center"/>
              <w:rPr>
                <w:b/>
              </w:rPr>
            </w:pPr>
          </w:p>
        </w:tc>
        <w:tc>
          <w:tcPr>
            <w:tcW w:w="2835" w:type="dxa"/>
            <w:vMerge w:val="restart"/>
            <w:shd w:val="clear" w:color="auto" w:fill="auto"/>
          </w:tcPr>
          <w:p w:rsidR="007F457E" w:rsidRPr="0098251D" w:rsidRDefault="007F457E" w:rsidP="007F457E">
            <w:pPr>
              <w:rPr>
                <w:b/>
              </w:rPr>
            </w:pPr>
          </w:p>
        </w:tc>
        <w:tc>
          <w:tcPr>
            <w:tcW w:w="6945" w:type="dxa"/>
            <w:shd w:val="clear" w:color="auto" w:fill="auto"/>
          </w:tcPr>
          <w:p w:rsidR="007F457E" w:rsidRPr="0098251D" w:rsidRDefault="007F457E" w:rsidP="007F457E">
            <w:pPr>
              <w:snapToGrid w:val="0"/>
              <w:jc w:val="both"/>
            </w:pPr>
            <w:r>
              <w:t>9</w:t>
            </w:r>
            <w:r w:rsidRPr="0098251D">
              <w:t>.1</w:t>
            </w:r>
            <w:r>
              <w:t>7</w:t>
            </w:r>
            <w:r w:rsidRPr="0098251D">
              <w:t xml:space="preserve">. Произвести обследование и согласовать с Заказчиком основные технологические решения, в том числе и </w:t>
            </w:r>
            <w:r>
              <w:t>технологическую</w:t>
            </w:r>
            <w:r w:rsidRPr="0098251D">
              <w:t xml:space="preserve"> схему </w:t>
            </w:r>
            <w:r>
              <w:t xml:space="preserve">проектируемого трубопровода </w:t>
            </w:r>
            <w:r w:rsidRPr="0098251D">
              <w:t>и гидравлические режимы  работы проектируемого оборудования с привязкой к существующ</w:t>
            </w:r>
            <w:r>
              <w:t xml:space="preserve">ей </w:t>
            </w:r>
            <w:r w:rsidRPr="0098251D">
              <w:t>схем</w:t>
            </w:r>
            <w:r>
              <w:t>е.</w:t>
            </w:r>
          </w:p>
        </w:tc>
      </w:tr>
      <w:tr w:rsidR="007F457E" w:rsidRPr="0098251D" w:rsidTr="00F735F0">
        <w:trPr>
          <w:trHeight w:val="1155"/>
        </w:trPr>
        <w:tc>
          <w:tcPr>
            <w:tcW w:w="569" w:type="dxa"/>
            <w:vMerge/>
            <w:shd w:val="clear" w:color="auto" w:fill="auto"/>
          </w:tcPr>
          <w:p w:rsidR="007F457E" w:rsidRPr="0098251D" w:rsidRDefault="007F457E" w:rsidP="007F457E">
            <w:pPr>
              <w:snapToGrid w:val="0"/>
              <w:jc w:val="center"/>
            </w:pPr>
          </w:p>
        </w:tc>
        <w:tc>
          <w:tcPr>
            <w:tcW w:w="2835" w:type="dxa"/>
            <w:vMerge/>
            <w:shd w:val="clear" w:color="auto" w:fill="auto"/>
          </w:tcPr>
          <w:p w:rsidR="007F457E" w:rsidRPr="0098251D" w:rsidRDefault="007F457E" w:rsidP="007F457E">
            <w:pPr>
              <w:snapToGrid w:val="0"/>
              <w:rPr>
                <w:b/>
              </w:rPr>
            </w:pPr>
          </w:p>
        </w:tc>
        <w:tc>
          <w:tcPr>
            <w:tcW w:w="6945" w:type="dxa"/>
            <w:shd w:val="clear" w:color="auto" w:fill="auto"/>
          </w:tcPr>
          <w:p w:rsidR="007F457E" w:rsidRPr="0098251D" w:rsidRDefault="007F457E" w:rsidP="007F457E">
            <w:pPr>
              <w:tabs>
                <w:tab w:val="num" w:pos="720"/>
              </w:tabs>
              <w:jc w:val="both"/>
            </w:pPr>
            <w:r>
              <w:t>9.18</w:t>
            </w:r>
            <w:r w:rsidRPr="0098251D">
              <w:t>. Самостоятельно выполнить сбор исходных данных, необходимые обследования и провести экспертизы с приложением заключений контролирующих организаций по принадлежности.</w:t>
            </w:r>
          </w:p>
        </w:tc>
      </w:tr>
      <w:tr w:rsidR="007F457E" w:rsidRPr="0098251D" w:rsidTr="00F735F0">
        <w:trPr>
          <w:trHeight w:val="564"/>
        </w:trPr>
        <w:tc>
          <w:tcPr>
            <w:tcW w:w="569" w:type="dxa"/>
            <w:vMerge/>
            <w:shd w:val="clear" w:color="auto" w:fill="auto"/>
          </w:tcPr>
          <w:p w:rsidR="007F457E" w:rsidRPr="0098251D" w:rsidRDefault="007F457E" w:rsidP="007F457E">
            <w:pPr>
              <w:snapToGrid w:val="0"/>
              <w:jc w:val="center"/>
            </w:pPr>
          </w:p>
        </w:tc>
        <w:tc>
          <w:tcPr>
            <w:tcW w:w="2835" w:type="dxa"/>
            <w:vMerge/>
            <w:shd w:val="clear" w:color="auto" w:fill="auto"/>
          </w:tcPr>
          <w:p w:rsidR="007F457E" w:rsidRPr="0098251D" w:rsidRDefault="007F457E" w:rsidP="007F457E">
            <w:pPr>
              <w:snapToGrid w:val="0"/>
              <w:rPr>
                <w:b/>
              </w:rPr>
            </w:pPr>
          </w:p>
        </w:tc>
        <w:tc>
          <w:tcPr>
            <w:tcW w:w="6945" w:type="dxa"/>
            <w:shd w:val="clear" w:color="auto" w:fill="auto"/>
          </w:tcPr>
          <w:p w:rsidR="007F457E" w:rsidRPr="0098251D" w:rsidRDefault="007F457E" w:rsidP="007F457E">
            <w:pPr>
              <w:pStyle w:val="aff4"/>
              <w:tabs>
                <w:tab w:val="left" w:pos="317"/>
              </w:tabs>
              <w:ind w:left="0"/>
              <w:jc w:val="both"/>
              <w:rPr>
                <w:color w:val="000000"/>
              </w:rPr>
            </w:pPr>
            <w:r>
              <w:rPr>
                <w:color w:val="000000"/>
              </w:rPr>
              <w:t>9.20</w:t>
            </w:r>
            <w:r w:rsidRPr="0098251D">
              <w:rPr>
                <w:color w:val="000000"/>
              </w:rPr>
              <w:t xml:space="preserve">. Сметную документацию выполнить </w:t>
            </w:r>
            <w:r w:rsidRPr="0098251D">
              <w:t>на каждый этап работ (комплекс)</w:t>
            </w:r>
          </w:p>
        </w:tc>
      </w:tr>
      <w:tr w:rsidR="007F457E" w:rsidRPr="0098251D" w:rsidTr="00F735F0">
        <w:trPr>
          <w:trHeight w:val="1099"/>
        </w:trPr>
        <w:tc>
          <w:tcPr>
            <w:tcW w:w="569" w:type="dxa"/>
            <w:vMerge w:val="restart"/>
            <w:shd w:val="clear" w:color="auto" w:fill="auto"/>
          </w:tcPr>
          <w:p w:rsidR="007F457E" w:rsidRPr="0098251D" w:rsidRDefault="007F457E" w:rsidP="007F457E">
            <w:pPr>
              <w:snapToGrid w:val="0"/>
              <w:jc w:val="center"/>
              <w:rPr>
                <w:b/>
              </w:rPr>
            </w:pPr>
            <w:r>
              <w:rPr>
                <w:b/>
              </w:rPr>
              <w:t>10.</w:t>
            </w:r>
          </w:p>
        </w:tc>
        <w:tc>
          <w:tcPr>
            <w:tcW w:w="2835" w:type="dxa"/>
            <w:vMerge w:val="restart"/>
            <w:shd w:val="clear" w:color="auto" w:fill="auto"/>
          </w:tcPr>
          <w:p w:rsidR="007F457E" w:rsidRPr="0098251D" w:rsidRDefault="007F457E" w:rsidP="007F457E">
            <w:pPr>
              <w:pStyle w:val="af6"/>
              <w:ind w:firstLine="0"/>
              <w:rPr>
                <w:b/>
                <w:noProof/>
              </w:rPr>
            </w:pPr>
            <w:r w:rsidRPr="0098251D">
              <w:rPr>
                <w:b/>
              </w:rPr>
              <w:t>Требования к благоустройству территории</w:t>
            </w:r>
          </w:p>
        </w:tc>
        <w:tc>
          <w:tcPr>
            <w:tcW w:w="6945" w:type="dxa"/>
            <w:shd w:val="clear" w:color="auto" w:fill="auto"/>
          </w:tcPr>
          <w:p w:rsidR="007F457E" w:rsidRPr="0098251D" w:rsidRDefault="007F457E" w:rsidP="007F457E">
            <w:pPr>
              <w:pStyle w:val="aff4"/>
              <w:tabs>
                <w:tab w:val="left" w:pos="318"/>
              </w:tabs>
              <w:ind w:left="0"/>
              <w:jc w:val="both"/>
            </w:pPr>
            <w:r>
              <w:rPr>
                <w:color w:val="000000"/>
              </w:rPr>
              <w:t>10</w:t>
            </w:r>
            <w:r w:rsidRPr="0098251D">
              <w:rPr>
                <w:color w:val="000000"/>
              </w:rPr>
              <w:t>.1. Предусмотреть благоустройство территории и восстановление поврежденного растительного слоя, тротуаров, ограждений, асфальтового покрытия дорог, в том числе разметки проезжей части, в пределах границ участка строительства.</w:t>
            </w:r>
          </w:p>
        </w:tc>
      </w:tr>
      <w:tr w:rsidR="007F457E" w:rsidRPr="0098251D" w:rsidTr="00F735F0">
        <w:trPr>
          <w:trHeight w:val="120"/>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autoSpaceDE w:val="0"/>
              <w:autoSpaceDN w:val="0"/>
              <w:adjustRightInd w:val="0"/>
              <w:rPr>
                <w:b/>
                <w:noProof/>
              </w:rPr>
            </w:pPr>
          </w:p>
        </w:tc>
        <w:tc>
          <w:tcPr>
            <w:tcW w:w="6945" w:type="dxa"/>
            <w:shd w:val="clear" w:color="auto" w:fill="auto"/>
          </w:tcPr>
          <w:p w:rsidR="007F457E" w:rsidRPr="0098251D" w:rsidRDefault="007F457E" w:rsidP="007F457E">
            <w:pPr>
              <w:snapToGrid w:val="0"/>
              <w:jc w:val="both"/>
            </w:pPr>
            <w:r w:rsidRPr="0098251D">
              <w:t>1</w:t>
            </w:r>
            <w:r>
              <w:t>0</w:t>
            </w:r>
            <w:r w:rsidRPr="0098251D">
              <w:t xml:space="preserve">.2. Предусмотреть пожарные проезды и подъездные пути в соответствии с требованиями Федерального закона №123-Ф3 от 22.07.2008 г. «Технический регламент о требованиях </w:t>
            </w:r>
            <w:r w:rsidRPr="0098251D">
              <w:rPr>
                <w:color w:val="000000"/>
              </w:rPr>
              <w:t>п</w:t>
            </w:r>
            <w:r w:rsidRPr="0098251D">
              <w:t>ожарной безопасности».</w:t>
            </w:r>
          </w:p>
        </w:tc>
      </w:tr>
      <w:tr w:rsidR="007F457E" w:rsidRPr="0098251D" w:rsidTr="00F735F0">
        <w:trPr>
          <w:trHeight w:val="132"/>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autoSpaceDE w:val="0"/>
              <w:autoSpaceDN w:val="0"/>
              <w:adjustRightInd w:val="0"/>
              <w:rPr>
                <w:b/>
                <w:noProof/>
              </w:rPr>
            </w:pPr>
          </w:p>
        </w:tc>
        <w:tc>
          <w:tcPr>
            <w:tcW w:w="6945" w:type="dxa"/>
            <w:shd w:val="clear" w:color="auto" w:fill="auto"/>
          </w:tcPr>
          <w:p w:rsidR="007F457E" w:rsidRPr="0098251D" w:rsidRDefault="007F457E" w:rsidP="007F457E">
            <w:pPr>
              <w:snapToGrid w:val="0"/>
              <w:jc w:val="both"/>
            </w:pPr>
            <w:r w:rsidRPr="0098251D">
              <w:t>1</w:t>
            </w:r>
            <w:r>
              <w:t>0</w:t>
            </w:r>
            <w:r w:rsidRPr="0098251D">
              <w:t>.3. Предусмотреть перечень мероприятий по рекультивации земельного участка (при необходимости).</w:t>
            </w:r>
          </w:p>
        </w:tc>
      </w:tr>
      <w:tr w:rsidR="007F457E" w:rsidRPr="0098251D" w:rsidTr="00F735F0">
        <w:trPr>
          <w:trHeight w:val="1945"/>
        </w:trPr>
        <w:tc>
          <w:tcPr>
            <w:tcW w:w="569" w:type="dxa"/>
            <w:shd w:val="clear" w:color="auto" w:fill="auto"/>
          </w:tcPr>
          <w:p w:rsidR="007F457E" w:rsidRPr="0098251D" w:rsidRDefault="007F457E" w:rsidP="007F457E">
            <w:pPr>
              <w:snapToGrid w:val="0"/>
              <w:jc w:val="center"/>
              <w:rPr>
                <w:b/>
              </w:rPr>
            </w:pPr>
            <w:r>
              <w:rPr>
                <w:b/>
              </w:rPr>
              <w:t>11.</w:t>
            </w:r>
          </w:p>
        </w:tc>
        <w:tc>
          <w:tcPr>
            <w:tcW w:w="2835" w:type="dxa"/>
            <w:shd w:val="clear" w:color="auto" w:fill="auto"/>
          </w:tcPr>
          <w:p w:rsidR="007F457E" w:rsidRPr="0098251D" w:rsidRDefault="007F457E" w:rsidP="007F457E">
            <w:pPr>
              <w:rPr>
                <w:b/>
              </w:rPr>
            </w:pPr>
            <w:r w:rsidRPr="0098251D">
              <w:rPr>
                <w:b/>
              </w:rPr>
              <w:t>Требования по обеспечению энергетической эффективности</w:t>
            </w:r>
          </w:p>
          <w:p w:rsidR="007F457E" w:rsidRPr="0098251D" w:rsidRDefault="007F457E" w:rsidP="007F457E">
            <w:pPr>
              <w:pStyle w:val="af6"/>
              <w:ind w:firstLine="0"/>
              <w:rPr>
                <w:b/>
              </w:rPr>
            </w:pPr>
          </w:p>
        </w:tc>
        <w:tc>
          <w:tcPr>
            <w:tcW w:w="6945" w:type="dxa"/>
            <w:shd w:val="clear" w:color="auto" w:fill="auto"/>
          </w:tcPr>
          <w:p w:rsidR="007F457E" w:rsidRPr="0098251D" w:rsidRDefault="007F457E" w:rsidP="007F457E">
            <w:pPr>
              <w:pStyle w:val="aff4"/>
              <w:tabs>
                <w:tab w:val="left" w:pos="254"/>
              </w:tabs>
              <w:ind w:left="0"/>
              <w:jc w:val="both"/>
              <w:rPr>
                <w:color w:val="000000"/>
              </w:rPr>
            </w:pPr>
            <w:r w:rsidRPr="0098251D">
              <w:rPr>
                <w:color w:val="000000"/>
              </w:rPr>
              <w:t>1</w:t>
            </w:r>
            <w:r>
              <w:rPr>
                <w:color w:val="000000"/>
              </w:rPr>
              <w:t>1</w:t>
            </w:r>
            <w:r w:rsidRPr="0098251D">
              <w:rPr>
                <w:color w:val="000000"/>
              </w:rPr>
              <w:t>.1. Обеспечить проектными решениями энергетическую эффективность сооружений объекта в соответствии с Федеральным законом от 23.11.2009 № 261-ФЗ «Об энергосбережении и о повышении энергетической эффективности», требованиями СНиП и действующих</w:t>
            </w:r>
          </w:p>
          <w:p w:rsidR="007F457E" w:rsidRPr="0098251D" w:rsidRDefault="007F457E" w:rsidP="007F457E">
            <w:pPr>
              <w:pStyle w:val="aff4"/>
              <w:tabs>
                <w:tab w:val="left" w:pos="254"/>
              </w:tabs>
              <w:ind w:left="0"/>
              <w:jc w:val="both"/>
              <w:rPr>
                <w:color w:val="000000"/>
              </w:rPr>
            </w:pPr>
            <w:r w:rsidRPr="0098251D">
              <w:rPr>
                <w:color w:val="000000"/>
              </w:rPr>
              <w:t xml:space="preserve"> нормативных документов. </w:t>
            </w:r>
          </w:p>
          <w:p w:rsidR="007F457E" w:rsidRPr="0098251D" w:rsidRDefault="007F457E" w:rsidP="007F457E">
            <w:pPr>
              <w:snapToGrid w:val="0"/>
              <w:jc w:val="both"/>
              <w:rPr>
                <w:color w:val="000000"/>
              </w:rPr>
            </w:pPr>
            <w:r w:rsidRPr="0098251D">
              <w:rPr>
                <w:color w:val="000000"/>
              </w:rPr>
              <w:t>1</w:t>
            </w:r>
            <w:r>
              <w:rPr>
                <w:color w:val="000000"/>
              </w:rPr>
              <w:t>1</w:t>
            </w:r>
            <w:r w:rsidRPr="0098251D">
              <w:rPr>
                <w:color w:val="000000"/>
              </w:rPr>
              <w:t>.2. Сбор исходных данных выполнить проектной организации.</w:t>
            </w:r>
          </w:p>
        </w:tc>
      </w:tr>
      <w:tr w:rsidR="007F457E" w:rsidRPr="0098251D" w:rsidTr="00F735F0">
        <w:trPr>
          <w:trHeight w:val="20"/>
        </w:trPr>
        <w:tc>
          <w:tcPr>
            <w:tcW w:w="569" w:type="dxa"/>
            <w:shd w:val="clear" w:color="auto" w:fill="auto"/>
          </w:tcPr>
          <w:p w:rsidR="007F457E" w:rsidRPr="0098251D" w:rsidRDefault="007F457E" w:rsidP="007F457E">
            <w:pPr>
              <w:snapToGrid w:val="0"/>
              <w:jc w:val="center"/>
              <w:rPr>
                <w:b/>
              </w:rPr>
            </w:pPr>
            <w:r>
              <w:rPr>
                <w:b/>
              </w:rPr>
              <w:t>12.</w:t>
            </w:r>
          </w:p>
        </w:tc>
        <w:tc>
          <w:tcPr>
            <w:tcW w:w="2835" w:type="dxa"/>
            <w:shd w:val="clear" w:color="auto" w:fill="auto"/>
          </w:tcPr>
          <w:p w:rsidR="007F457E" w:rsidRPr="0098251D" w:rsidRDefault="007F457E" w:rsidP="007F457E">
            <w:pPr>
              <w:autoSpaceDE w:val="0"/>
              <w:autoSpaceDN w:val="0"/>
              <w:adjustRightInd w:val="0"/>
              <w:rPr>
                <w:b/>
                <w:noProof/>
              </w:rPr>
            </w:pPr>
            <w:r w:rsidRPr="0098251D">
              <w:rPr>
                <w:b/>
                <w:noProof/>
              </w:rPr>
              <w:t xml:space="preserve">Требования по охране окружающей среды         </w:t>
            </w:r>
          </w:p>
        </w:tc>
        <w:tc>
          <w:tcPr>
            <w:tcW w:w="6945" w:type="dxa"/>
            <w:shd w:val="clear" w:color="auto" w:fill="auto"/>
          </w:tcPr>
          <w:p w:rsidR="007F457E" w:rsidRPr="0098251D" w:rsidRDefault="007F457E" w:rsidP="007F457E">
            <w:pPr>
              <w:snapToGrid w:val="0"/>
              <w:jc w:val="both"/>
            </w:pPr>
            <w:r w:rsidRPr="0098251D">
              <w:t>1</w:t>
            </w:r>
            <w:r>
              <w:t>2</w:t>
            </w:r>
            <w:r w:rsidRPr="0098251D">
              <w:t>.1. Разработать раздел ООС.</w:t>
            </w:r>
          </w:p>
        </w:tc>
      </w:tr>
      <w:tr w:rsidR="007F457E" w:rsidRPr="0098251D" w:rsidTr="00F735F0">
        <w:trPr>
          <w:trHeight w:val="1945"/>
        </w:trPr>
        <w:tc>
          <w:tcPr>
            <w:tcW w:w="569" w:type="dxa"/>
            <w:shd w:val="clear" w:color="auto" w:fill="auto"/>
          </w:tcPr>
          <w:p w:rsidR="007F457E" w:rsidRPr="0098251D" w:rsidRDefault="007F457E" w:rsidP="007F457E">
            <w:pPr>
              <w:snapToGrid w:val="0"/>
              <w:jc w:val="center"/>
              <w:rPr>
                <w:b/>
              </w:rPr>
            </w:pPr>
            <w:r>
              <w:rPr>
                <w:b/>
              </w:rPr>
              <w:t>13.</w:t>
            </w:r>
          </w:p>
        </w:tc>
        <w:tc>
          <w:tcPr>
            <w:tcW w:w="2835" w:type="dxa"/>
            <w:shd w:val="clear" w:color="auto" w:fill="auto"/>
          </w:tcPr>
          <w:p w:rsidR="007F457E" w:rsidRPr="0098251D" w:rsidRDefault="007F457E" w:rsidP="007F457E">
            <w:pPr>
              <w:autoSpaceDE w:val="0"/>
              <w:autoSpaceDN w:val="0"/>
              <w:adjustRightInd w:val="0"/>
              <w:rPr>
                <w:b/>
              </w:rPr>
            </w:pPr>
            <w:r w:rsidRPr="0098251D">
              <w:rPr>
                <w:b/>
                <w:noProof/>
              </w:rPr>
              <w:t>Требования по обеспечению пожарной безопасности</w:t>
            </w:r>
          </w:p>
        </w:tc>
        <w:tc>
          <w:tcPr>
            <w:tcW w:w="6945" w:type="dxa"/>
            <w:shd w:val="clear" w:color="auto" w:fill="auto"/>
          </w:tcPr>
          <w:p w:rsidR="007F457E" w:rsidRPr="0098251D" w:rsidRDefault="007F457E" w:rsidP="007F457E">
            <w:pPr>
              <w:pStyle w:val="aff4"/>
              <w:tabs>
                <w:tab w:val="left" w:pos="253"/>
              </w:tabs>
              <w:ind w:left="0"/>
              <w:jc w:val="both"/>
            </w:pPr>
            <w:r w:rsidRPr="0098251D">
              <w:rPr>
                <w:color w:val="000000"/>
              </w:rPr>
              <w:t>1</w:t>
            </w:r>
            <w:r>
              <w:rPr>
                <w:color w:val="000000"/>
              </w:rPr>
              <w:t>3</w:t>
            </w:r>
            <w:r w:rsidRPr="0098251D">
              <w:rPr>
                <w:color w:val="000000"/>
              </w:rPr>
              <w:t>.1. В соответствии с требованиями действующих нормативных документов разработать перечень мероприятий по обеспечению пожарной безопасности в соответствии с требованиями Федерального закона от 22.07.2008г. №123-ФЗ «Технический регламент о требованиях пожарной безопасности».</w:t>
            </w:r>
          </w:p>
          <w:p w:rsidR="007F457E" w:rsidRPr="0098251D" w:rsidRDefault="007F457E" w:rsidP="007F457E">
            <w:pPr>
              <w:snapToGrid w:val="0"/>
            </w:pPr>
            <w:r w:rsidRPr="0098251D">
              <w:rPr>
                <w:color w:val="000000"/>
              </w:rPr>
              <w:t>1</w:t>
            </w:r>
            <w:r>
              <w:rPr>
                <w:color w:val="000000"/>
              </w:rPr>
              <w:t>3</w:t>
            </w:r>
            <w:r w:rsidRPr="0098251D">
              <w:rPr>
                <w:color w:val="000000"/>
              </w:rPr>
              <w:t>.2. При выборе материалов и изделий для строительства, применять имеющие сертификат пожарной безопасности.</w:t>
            </w:r>
          </w:p>
        </w:tc>
      </w:tr>
      <w:tr w:rsidR="007F457E" w:rsidRPr="0098251D" w:rsidTr="00F735F0">
        <w:trPr>
          <w:trHeight w:val="20"/>
        </w:trPr>
        <w:tc>
          <w:tcPr>
            <w:tcW w:w="569" w:type="dxa"/>
            <w:shd w:val="clear" w:color="auto" w:fill="auto"/>
          </w:tcPr>
          <w:p w:rsidR="007F457E" w:rsidRPr="0098251D" w:rsidRDefault="007F457E" w:rsidP="007F457E">
            <w:pPr>
              <w:snapToGrid w:val="0"/>
              <w:jc w:val="center"/>
              <w:rPr>
                <w:b/>
              </w:rPr>
            </w:pPr>
            <w:r>
              <w:rPr>
                <w:b/>
              </w:rPr>
              <w:t>14.</w:t>
            </w:r>
          </w:p>
        </w:tc>
        <w:tc>
          <w:tcPr>
            <w:tcW w:w="2835" w:type="dxa"/>
            <w:shd w:val="clear" w:color="auto" w:fill="auto"/>
          </w:tcPr>
          <w:p w:rsidR="007F457E" w:rsidRPr="0098251D" w:rsidRDefault="007F457E" w:rsidP="007F457E">
            <w:pPr>
              <w:autoSpaceDE w:val="0"/>
              <w:autoSpaceDN w:val="0"/>
              <w:adjustRightInd w:val="0"/>
              <w:rPr>
                <w:b/>
              </w:rPr>
            </w:pPr>
            <w:r w:rsidRPr="0098251D">
              <w:rPr>
                <w:b/>
                <w:noProof/>
              </w:rPr>
              <w:t>Требования по  организации санитарно-защитной зоны с указанием источника ее финансирования</w:t>
            </w:r>
          </w:p>
        </w:tc>
        <w:tc>
          <w:tcPr>
            <w:tcW w:w="6945" w:type="dxa"/>
            <w:shd w:val="clear" w:color="auto" w:fill="auto"/>
          </w:tcPr>
          <w:p w:rsidR="007F457E" w:rsidRPr="0098251D" w:rsidRDefault="007F457E" w:rsidP="007F457E">
            <w:pPr>
              <w:jc w:val="both"/>
            </w:pPr>
            <w:r w:rsidRPr="0098251D">
              <w:t>1</w:t>
            </w:r>
            <w:r>
              <w:t>4</w:t>
            </w:r>
            <w:r w:rsidRPr="0098251D">
              <w:t>.1. В соответствии с НТД.</w:t>
            </w:r>
          </w:p>
        </w:tc>
      </w:tr>
      <w:tr w:rsidR="007F457E" w:rsidRPr="0098251D" w:rsidTr="00F735F0">
        <w:trPr>
          <w:trHeight w:val="2284"/>
        </w:trPr>
        <w:tc>
          <w:tcPr>
            <w:tcW w:w="569" w:type="dxa"/>
            <w:shd w:val="clear" w:color="auto" w:fill="auto"/>
          </w:tcPr>
          <w:p w:rsidR="007F457E" w:rsidRPr="0098251D" w:rsidRDefault="007F457E" w:rsidP="007F457E">
            <w:pPr>
              <w:snapToGrid w:val="0"/>
              <w:jc w:val="center"/>
              <w:rPr>
                <w:b/>
              </w:rPr>
            </w:pPr>
            <w:r>
              <w:rPr>
                <w:b/>
              </w:rPr>
              <w:lastRenderedPageBreak/>
              <w:t>15.</w:t>
            </w:r>
          </w:p>
        </w:tc>
        <w:tc>
          <w:tcPr>
            <w:tcW w:w="2835" w:type="dxa"/>
            <w:shd w:val="clear" w:color="auto" w:fill="auto"/>
          </w:tcPr>
          <w:p w:rsidR="007F457E" w:rsidRDefault="007F457E" w:rsidP="007F457E">
            <w:pPr>
              <w:autoSpaceDE w:val="0"/>
              <w:autoSpaceDN w:val="0"/>
              <w:adjustRightInd w:val="0"/>
              <w:rPr>
                <w:b/>
                <w:noProof/>
              </w:rPr>
            </w:pPr>
            <w:r w:rsidRPr="0098251D">
              <w:rPr>
                <w:b/>
                <w:noProof/>
              </w:rPr>
              <w:t>Требования по разработке инженерно-технических мероприятий гражданской обороны и мероприятий по предупреждению чрезвычайных ситуаций и противодействия терроризму</w:t>
            </w:r>
          </w:p>
          <w:p w:rsidR="007F457E" w:rsidRDefault="007F457E" w:rsidP="007F457E">
            <w:pPr>
              <w:autoSpaceDE w:val="0"/>
              <w:autoSpaceDN w:val="0"/>
              <w:adjustRightInd w:val="0"/>
              <w:rPr>
                <w:b/>
                <w:noProof/>
              </w:rPr>
            </w:pPr>
          </w:p>
          <w:p w:rsidR="007F457E" w:rsidRDefault="007F457E" w:rsidP="007F457E">
            <w:pPr>
              <w:autoSpaceDE w:val="0"/>
              <w:autoSpaceDN w:val="0"/>
              <w:adjustRightInd w:val="0"/>
              <w:rPr>
                <w:b/>
                <w:noProof/>
              </w:rPr>
            </w:pPr>
          </w:p>
          <w:p w:rsidR="007F457E" w:rsidRPr="0098251D" w:rsidRDefault="007F457E" w:rsidP="007F457E">
            <w:pPr>
              <w:autoSpaceDE w:val="0"/>
              <w:autoSpaceDN w:val="0"/>
              <w:adjustRightInd w:val="0"/>
              <w:rPr>
                <w:b/>
              </w:rPr>
            </w:pPr>
          </w:p>
        </w:tc>
        <w:tc>
          <w:tcPr>
            <w:tcW w:w="6945" w:type="dxa"/>
            <w:shd w:val="clear" w:color="auto" w:fill="auto"/>
          </w:tcPr>
          <w:p w:rsidR="007F457E" w:rsidRPr="0098251D" w:rsidRDefault="007F457E" w:rsidP="007F457E">
            <w:pPr>
              <w:rPr>
                <w:color w:val="000000"/>
              </w:rPr>
            </w:pPr>
            <w:r w:rsidRPr="0098251D">
              <w:t>1</w:t>
            </w:r>
            <w:r>
              <w:t>5</w:t>
            </w:r>
            <w:r w:rsidRPr="0098251D">
              <w:t>.1. В соответствии с исходными данными.</w:t>
            </w:r>
          </w:p>
          <w:p w:rsidR="007F457E" w:rsidRPr="0098251D" w:rsidRDefault="007F457E" w:rsidP="007F457E">
            <w:pPr>
              <w:pStyle w:val="aff4"/>
              <w:tabs>
                <w:tab w:val="left" w:pos="254"/>
              </w:tabs>
              <w:ind w:left="0"/>
              <w:jc w:val="both"/>
            </w:pPr>
            <w:r w:rsidRPr="0098251D">
              <w:rPr>
                <w:color w:val="000000"/>
              </w:rPr>
              <w:t>1</w:t>
            </w:r>
            <w:r>
              <w:rPr>
                <w:color w:val="000000"/>
              </w:rPr>
              <w:t>5</w:t>
            </w:r>
            <w:r w:rsidRPr="0098251D">
              <w:rPr>
                <w:color w:val="000000"/>
              </w:rPr>
              <w:t xml:space="preserve">.2. В соответствии с Постановлением Правительства РФ №73 от 15.02.2011г. предусмотреть мероприятия по противодействию террористическим актам. </w:t>
            </w:r>
          </w:p>
          <w:p w:rsidR="007F457E" w:rsidRPr="0098251D" w:rsidRDefault="007F457E" w:rsidP="007F457E">
            <w:pPr>
              <w:pStyle w:val="aff4"/>
              <w:tabs>
                <w:tab w:val="left" w:pos="254"/>
              </w:tabs>
              <w:ind w:left="0"/>
              <w:jc w:val="both"/>
              <w:rPr>
                <w:color w:val="000000"/>
              </w:rPr>
            </w:pPr>
            <w:r w:rsidRPr="0098251D">
              <w:t>1</w:t>
            </w:r>
            <w:r>
              <w:t>5</w:t>
            </w:r>
            <w:r w:rsidRPr="0098251D">
              <w:t>.3. В проекте организации строительства выполнить описание проектных решений и мероприятий по охране объектов в период строительства.</w:t>
            </w:r>
          </w:p>
        </w:tc>
      </w:tr>
      <w:tr w:rsidR="007F457E" w:rsidRPr="0098251D" w:rsidTr="00F735F0">
        <w:trPr>
          <w:trHeight w:val="3055"/>
        </w:trPr>
        <w:tc>
          <w:tcPr>
            <w:tcW w:w="569" w:type="dxa"/>
            <w:shd w:val="clear" w:color="auto" w:fill="auto"/>
          </w:tcPr>
          <w:p w:rsidR="007F457E" w:rsidRPr="0098251D" w:rsidRDefault="007F457E" w:rsidP="007F457E">
            <w:pPr>
              <w:snapToGrid w:val="0"/>
              <w:jc w:val="center"/>
              <w:rPr>
                <w:b/>
              </w:rPr>
            </w:pPr>
            <w:r>
              <w:rPr>
                <w:b/>
              </w:rPr>
              <w:t>16.</w:t>
            </w:r>
          </w:p>
        </w:tc>
        <w:tc>
          <w:tcPr>
            <w:tcW w:w="2835" w:type="dxa"/>
            <w:shd w:val="clear" w:color="auto" w:fill="auto"/>
          </w:tcPr>
          <w:p w:rsidR="007F457E" w:rsidRPr="0098251D" w:rsidRDefault="007F457E" w:rsidP="007F457E">
            <w:pPr>
              <w:autoSpaceDE w:val="0"/>
              <w:autoSpaceDN w:val="0"/>
              <w:adjustRightInd w:val="0"/>
              <w:rPr>
                <w:b/>
                <w:noProof/>
              </w:rPr>
            </w:pPr>
            <w:r w:rsidRPr="0098251D">
              <w:rPr>
                <w:b/>
                <w:noProof/>
              </w:rPr>
              <w:t xml:space="preserve">Состав демонстрационных материалов            </w:t>
            </w:r>
          </w:p>
        </w:tc>
        <w:tc>
          <w:tcPr>
            <w:tcW w:w="6945" w:type="dxa"/>
            <w:shd w:val="clear" w:color="auto" w:fill="auto"/>
          </w:tcPr>
          <w:p w:rsidR="007F457E" w:rsidRPr="0098251D" w:rsidRDefault="007F457E" w:rsidP="007F457E">
            <w:pPr>
              <w:jc w:val="both"/>
              <w:rPr>
                <w:color w:val="000000"/>
              </w:rPr>
            </w:pPr>
            <w:r w:rsidRPr="0098251D">
              <w:rPr>
                <w:color w:val="000000"/>
              </w:rPr>
              <w:t>1</w:t>
            </w:r>
            <w:r>
              <w:rPr>
                <w:color w:val="000000"/>
              </w:rPr>
              <w:t>6</w:t>
            </w:r>
            <w:r w:rsidRPr="0098251D">
              <w:rPr>
                <w:color w:val="000000"/>
              </w:rPr>
              <w:t xml:space="preserve">.1. </w:t>
            </w:r>
            <w:r w:rsidRPr="0098251D">
              <w:rPr>
                <w:rFonts w:hint="eastAsia"/>
                <w:color w:val="000000"/>
              </w:rPr>
              <w:t>Проектн</w:t>
            </w:r>
            <w:r>
              <w:rPr>
                <w:color w:val="000000"/>
              </w:rPr>
              <w:t>о-сметную</w:t>
            </w:r>
            <w:r w:rsidRPr="0098251D">
              <w:rPr>
                <w:rFonts w:hint="eastAsia"/>
                <w:color w:val="000000"/>
              </w:rPr>
              <w:t xml:space="preserve"> документацию</w:t>
            </w:r>
            <w:r>
              <w:rPr>
                <w:color w:val="000000"/>
              </w:rPr>
              <w:t xml:space="preserve"> и инженерные изыскания </w:t>
            </w:r>
            <w:r w:rsidRPr="0098251D">
              <w:rPr>
                <w:color w:val="000000"/>
              </w:rPr>
              <w:t>предоставить п</w:t>
            </w:r>
            <w:r w:rsidRPr="0098251D">
              <w:rPr>
                <w:rFonts w:hint="eastAsia"/>
                <w:color w:val="000000"/>
              </w:rPr>
              <w:t xml:space="preserve">осле получения положительного заключения </w:t>
            </w:r>
            <w:r w:rsidRPr="0098251D">
              <w:rPr>
                <w:color w:val="000000"/>
              </w:rPr>
              <w:t>не</w:t>
            </w:r>
            <w:r w:rsidRPr="0098251D">
              <w:rPr>
                <w:rFonts w:hint="eastAsia"/>
                <w:color w:val="000000"/>
              </w:rPr>
              <w:t xml:space="preserve">государственной </w:t>
            </w:r>
            <w:r w:rsidRPr="00C016E2">
              <w:rPr>
                <w:rFonts w:hint="eastAsia"/>
                <w:color w:val="000000"/>
              </w:rPr>
              <w:t>экспертизы</w:t>
            </w:r>
            <w:r w:rsidRPr="00C016E2">
              <w:rPr>
                <w:color w:val="000000"/>
              </w:rPr>
              <w:t xml:space="preserve">, </w:t>
            </w:r>
            <w:r w:rsidRPr="00C016E2">
              <w:t>проведенной</w:t>
            </w:r>
            <w:r w:rsidRPr="0098251D">
              <w:t xml:space="preserve"> юридическими лицами, аккредитованными на право проведения негосударственной экспертизы соответствующего вида,</w:t>
            </w:r>
            <w:r w:rsidRPr="0098251D">
              <w:rPr>
                <w:rFonts w:hint="eastAsia"/>
                <w:color w:val="000000"/>
              </w:rPr>
              <w:t xml:space="preserve"> </w:t>
            </w:r>
            <w:r w:rsidRPr="0098251D">
              <w:rPr>
                <w:color w:val="000000"/>
              </w:rPr>
              <w:t xml:space="preserve">и </w:t>
            </w:r>
            <w:r w:rsidRPr="0098251D">
              <w:rPr>
                <w:rFonts w:hint="eastAsia"/>
                <w:color w:val="000000"/>
              </w:rPr>
              <w:t>выдать</w:t>
            </w:r>
            <w:r w:rsidRPr="0098251D">
              <w:rPr>
                <w:color w:val="000000"/>
              </w:rPr>
              <w:t xml:space="preserve"> в количестве 5-х экземпляров, в том числе: 4 экз. - бумажные сшивы (переплеты); 1 экз. - электронные версия: чертежи в программе Auto CAD, сметы в программе ПК РИК, текстовая часть в Microsoft Office Word, Excel.</w:t>
            </w:r>
          </w:p>
        </w:tc>
      </w:tr>
      <w:tr w:rsidR="007F457E" w:rsidRPr="0098251D" w:rsidTr="00F735F0">
        <w:trPr>
          <w:trHeight w:val="58"/>
        </w:trPr>
        <w:tc>
          <w:tcPr>
            <w:tcW w:w="569" w:type="dxa"/>
            <w:vMerge w:val="restart"/>
            <w:shd w:val="clear" w:color="auto" w:fill="auto"/>
          </w:tcPr>
          <w:p w:rsidR="007F457E" w:rsidRPr="0098251D" w:rsidRDefault="007F457E" w:rsidP="007F457E">
            <w:pPr>
              <w:snapToGrid w:val="0"/>
              <w:jc w:val="center"/>
              <w:rPr>
                <w:b/>
              </w:rPr>
            </w:pPr>
            <w:r>
              <w:rPr>
                <w:b/>
              </w:rPr>
              <w:t>17.</w:t>
            </w:r>
          </w:p>
        </w:tc>
        <w:tc>
          <w:tcPr>
            <w:tcW w:w="2835" w:type="dxa"/>
            <w:vMerge w:val="restart"/>
            <w:shd w:val="clear" w:color="auto" w:fill="auto"/>
          </w:tcPr>
          <w:p w:rsidR="007F457E" w:rsidRPr="0098251D" w:rsidRDefault="007F457E" w:rsidP="007F457E">
            <w:pPr>
              <w:autoSpaceDE w:val="0"/>
              <w:autoSpaceDN w:val="0"/>
              <w:adjustRightInd w:val="0"/>
              <w:rPr>
                <w:b/>
                <w:noProof/>
              </w:rPr>
            </w:pPr>
            <w:r w:rsidRPr="0098251D">
              <w:rPr>
                <w:b/>
                <w:noProof/>
              </w:rPr>
              <w:t>Особые требования</w:t>
            </w:r>
          </w:p>
        </w:tc>
        <w:tc>
          <w:tcPr>
            <w:tcW w:w="6945" w:type="dxa"/>
            <w:shd w:val="clear" w:color="auto" w:fill="auto"/>
          </w:tcPr>
          <w:p w:rsidR="007F457E" w:rsidRPr="0098251D" w:rsidRDefault="007F457E" w:rsidP="007F457E">
            <w:r w:rsidRPr="0098251D">
              <w:t>1</w:t>
            </w:r>
            <w:r>
              <w:t>7</w:t>
            </w:r>
            <w:r w:rsidRPr="0098251D">
              <w:t>.1. Основные технические решения и выбор оборудования согласовать с Заказчиком.</w:t>
            </w:r>
          </w:p>
        </w:tc>
      </w:tr>
      <w:tr w:rsidR="007F457E" w:rsidRPr="0098251D" w:rsidTr="00F735F0">
        <w:trPr>
          <w:trHeight w:val="709"/>
        </w:trPr>
        <w:tc>
          <w:tcPr>
            <w:tcW w:w="569" w:type="dxa"/>
            <w:vMerge/>
            <w:shd w:val="clear" w:color="auto" w:fill="auto"/>
          </w:tcPr>
          <w:p w:rsidR="007F457E" w:rsidRPr="0098251D" w:rsidRDefault="007F457E" w:rsidP="007F457E">
            <w:pPr>
              <w:numPr>
                <w:ilvl w:val="0"/>
                <w:numId w:val="35"/>
              </w:numPr>
              <w:snapToGrid w:val="0"/>
              <w:jc w:val="center"/>
              <w:rPr>
                <w:b/>
              </w:rPr>
            </w:pPr>
          </w:p>
        </w:tc>
        <w:tc>
          <w:tcPr>
            <w:tcW w:w="2835" w:type="dxa"/>
            <w:vMerge/>
            <w:shd w:val="clear" w:color="auto" w:fill="auto"/>
          </w:tcPr>
          <w:p w:rsidR="007F457E" w:rsidRPr="0098251D" w:rsidRDefault="007F457E" w:rsidP="007F457E">
            <w:pPr>
              <w:autoSpaceDE w:val="0"/>
              <w:autoSpaceDN w:val="0"/>
              <w:adjustRightInd w:val="0"/>
              <w:rPr>
                <w:b/>
                <w:noProof/>
              </w:rPr>
            </w:pPr>
          </w:p>
        </w:tc>
        <w:tc>
          <w:tcPr>
            <w:tcW w:w="6945" w:type="dxa"/>
            <w:shd w:val="clear" w:color="auto" w:fill="auto"/>
          </w:tcPr>
          <w:p w:rsidR="007F457E" w:rsidRPr="0098251D" w:rsidRDefault="007F457E" w:rsidP="007F457E">
            <w:r w:rsidRPr="0098251D">
              <w:t>1</w:t>
            </w:r>
            <w:r>
              <w:t>7.2</w:t>
            </w:r>
            <w:r w:rsidRPr="0098251D">
              <w:t xml:space="preserve">. Сбор исходных данных  ИТМ ГО и ЧС </w:t>
            </w:r>
          </w:p>
          <w:p w:rsidR="007F457E" w:rsidRPr="0098251D" w:rsidRDefault="007F457E" w:rsidP="007F457E">
            <w:r w:rsidRPr="0098251D">
              <w:t xml:space="preserve">выполнить проектной организацией  </w:t>
            </w:r>
          </w:p>
          <w:p w:rsidR="007F457E" w:rsidRPr="0098251D" w:rsidRDefault="007F457E" w:rsidP="007F457E">
            <w:r w:rsidRPr="0098251D">
              <w:t>1</w:t>
            </w:r>
            <w:r>
              <w:t>7.3</w:t>
            </w:r>
            <w:r w:rsidRPr="0098251D">
              <w:t>. Выполнить негосударственную экспертизу проектно</w:t>
            </w:r>
            <w:r>
              <w:t xml:space="preserve">-сметной документации и инженерных изысканий, </w:t>
            </w:r>
            <w:r w:rsidRPr="0098251D">
              <w:t>согласно ФЗ № 190 от 29.12.2004г. «Градостроительного кодекса»,  Постановления РФ  № 427 от 18.05.2009г.</w:t>
            </w:r>
          </w:p>
          <w:p w:rsidR="007F457E" w:rsidRDefault="007F457E" w:rsidP="007F457E">
            <w:pPr>
              <w:widowControl w:val="0"/>
              <w:tabs>
                <w:tab w:val="left" w:pos="327"/>
              </w:tabs>
              <w:jc w:val="both"/>
            </w:pPr>
            <w:r>
              <w:t>17.4. проектно-сметную документацию и инженерные изыскания согласовать с заказчиком.</w:t>
            </w:r>
          </w:p>
          <w:p w:rsidR="007F457E" w:rsidRPr="0098251D" w:rsidRDefault="007F457E" w:rsidP="007F457E">
            <w:pPr>
              <w:widowControl w:val="0"/>
              <w:tabs>
                <w:tab w:val="left" w:pos="327"/>
              </w:tabs>
              <w:jc w:val="both"/>
            </w:pPr>
            <w:r w:rsidRPr="0098251D">
              <w:t>1</w:t>
            </w:r>
            <w:r>
              <w:t>7.4</w:t>
            </w:r>
            <w:r w:rsidRPr="0098251D">
              <w:t>. Выполнить мониторинг цен и технико-экономическое обоснование на применяемое оборудование.</w:t>
            </w:r>
          </w:p>
          <w:p w:rsidR="007F457E" w:rsidRDefault="007F457E" w:rsidP="007F457E">
            <w:r w:rsidRPr="0098251D">
              <w:t>1</w:t>
            </w:r>
            <w:r>
              <w:t>7.5</w:t>
            </w:r>
            <w:r w:rsidRPr="0098251D">
              <w:t>. Основные технологические решения и выбор оборудования согласовать с Заказчиком в соответствии с действующим регламентом на разработку и согласование ПСД.</w:t>
            </w:r>
          </w:p>
          <w:p w:rsidR="007F457E" w:rsidRDefault="007F457E" w:rsidP="007F457E"/>
          <w:p w:rsidR="007F457E" w:rsidRPr="0098251D" w:rsidRDefault="007F457E" w:rsidP="007F457E"/>
        </w:tc>
      </w:tr>
      <w:tr w:rsidR="007F457E" w:rsidRPr="0098251D" w:rsidTr="00F735F0">
        <w:trPr>
          <w:trHeight w:val="4157"/>
        </w:trPr>
        <w:tc>
          <w:tcPr>
            <w:tcW w:w="569" w:type="dxa"/>
            <w:shd w:val="clear" w:color="auto" w:fill="auto"/>
          </w:tcPr>
          <w:p w:rsidR="007F457E" w:rsidRPr="0098251D" w:rsidRDefault="007F457E" w:rsidP="007F457E">
            <w:pPr>
              <w:snapToGrid w:val="0"/>
              <w:jc w:val="center"/>
              <w:rPr>
                <w:b/>
              </w:rPr>
            </w:pPr>
            <w:r>
              <w:rPr>
                <w:b/>
              </w:rPr>
              <w:lastRenderedPageBreak/>
              <w:t>18.</w:t>
            </w:r>
          </w:p>
        </w:tc>
        <w:tc>
          <w:tcPr>
            <w:tcW w:w="2835" w:type="dxa"/>
            <w:shd w:val="clear" w:color="auto" w:fill="auto"/>
          </w:tcPr>
          <w:p w:rsidR="007F457E" w:rsidRPr="0098251D" w:rsidRDefault="007F457E" w:rsidP="007F457E">
            <w:pPr>
              <w:autoSpaceDE w:val="0"/>
              <w:autoSpaceDN w:val="0"/>
              <w:adjustRightInd w:val="0"/>
              <w:rPr>
                <w:b/>
                <w:noProof/>
              </w:rPr>
            </w:pPr>
            <w:r w:rsidRPr="00BB4B4C">
              <w:rPr>
                <w:b/>
                <w:color w:val="000000"/>
              </w:rPr>
              <w:t>Основные требования к инженерным изысканиям</w:t>
            </w:r>
          </w:p>
        </w:tc>
        <w:tc>
          <w:tcPr>
            <w:tcW w:w="6945" w:type="dxa"/>
            <w:shd w:val="clear" w:color="auto" w:fill="auto"/>
          </w:tcPr>
          <w:p w:rsidR="007F457E" w:rsidRPr="00BB4B4C" w:rsidRDefault="007F457E" w:rsidP="007F457E">
            <w:pPr>
              <w:numPr>
                <w:ilvl w:val="0"/>
                <w:numId w:val="37"/>
              </w:numPr>
              <w:tabs>
                <w:tab w:val="left" w:pos="-395"/>
              </w:tabs>
              <w:suppressAutoHyphens w:val="0"/>
              <w:ind w:left="34" w:firstLine="0"/>
              <w:rPr>
                <w:color w:val="000000"/>
              </w:rPr>
            </w:pPr>
            <w:r w:rsidRPr="00BB4B4C">
              <w:rPr>
                <w:color w:val="000000"/>
              </w:rPr>
              <w:t>Выполнить сбор исходных данных.</w:t>
            </w:r>
          </w:p>
          <w:p w:rsidR="007F457E" w:rsidRPr="00BB4B4C" w:rsidRDefault="007F457E" w:rsidP="007F457E">
            <w:pPr>
              <w:numPr>
                <w:ilvl w:val="0"/>
                <w:numId w:val="37"/>
              </w:numPr>
              <w:tabs>
                <w:tab w:val="left" w:pos="318"/>
              </w:tabs>
              <w:suppressAutoHyphens w:val="0"/>
              <w:autoSpaceDE w:val="0"/>
              <w:autoSpaceDN w:val="0"/>
              <w:adjustRightInd w:val="0"/>
              <w:ind w:left="35" w:firstLine="0"/>
              <w:jc w:val="both"/>
            </w:pPr>
            <w:r w:rsidRPr="00BB4B4C">
              <w:rPr>
                <w:color w:val="000000"/>
              </w:rPr>
              <w:t>Выполнить инженерн</w:t>
            </w:r>
            <w:r>
              <w:rPr>
                <w:color w:val="000000"/>
              </w:rPr>
              <w:t xml:space="preserve">ые </w:t>
            </w:r>
            <w:r w:rsidRPr="00BB4B4C">
              <w:rPr>
                <w:color w:val="000000"/>
              </w:rPr>
              <w:t>изыскания на участке строительства в соответствии с требованиями СП 47.13330.2012 СНиП 11-02-96 «Инженерные изыскания для строительства» СП 11-104-97 «Инженерно-геодезические изыскания для строительства», ГКИНП 02-033-82 «Инструкция по топографической съемке в масштабах 1:5000, 1:2000, 1:1000</w:t>
            </w:r>
            <w:r w:rsidRPr="00BB4B4C">
              <w:t xml:space="preserve"> и 1:500</w:t>
            </w:r>
            <w:r w:rsidRPr="00BB4B4C">
              <w:rPr>
                <w:color w:val="000000"/>
              </w:rPr>
              <w:t>».</w:t>
            </w:r>
          </w:p>
          <w:p w:rsidR="007F457E" w:rsidRPr="00BB4B4C" w:rsidRDefault="007F457E" w:rsidP="007F457E">
            <w:pPr>
              <w:numPr>
                <w:ilvl w:val="0"/>
                <w:numId w:val="37"/>
              </w:numPr>
              <w:tabs>
                <w:tab w:val="left" w:pos="318"/>
              </w:tabs>
              <w:suppressAutoHyphens w:val="0"/>
              <w:ind w:left="35" w:firstLine="0"/>
              <w:jc w:val="both"/>
              <w:rPr>
                <w:color w:val="000000"/>
              </w:rPr>
            </w:pPr>
            <w:r w:rsidRPr="00BB4B4C">
              <w:rPr>
                <w:color w:val="000000"/>
              </w:rPr>
              <w:t xml:space="preserve">Выполнить обновление топографической съемки шириной не менее </w:t>
            </w:r>
            <w:smartTag w:uri="urn:schemas-microsoft-com:office:smarttags" w:element="metricconverter">
              <w:smartTagPr>
                <w:attr w:name="ProductID" w:val="20 метров"/>
              </w:smartTagPr>
              <w:r w:rsidRPr="00BB4B4C">
                <w:rPr>
                  <w:color w:val="000000"/>
                </w:rPr>
                <w:t>20 метров</w:t>
              </w:r>
            </w:smartTag>
            <w:r w:rsidRPr="00BB4B4C">
              <w:rPr>
                <w:color w:val="000000"/>
              </w:rPr>
              <w:t xml:space="preserve"> М1:500 с сечением рельефа через </w:t>
            </w:r>
            <w:smartTag w:uri="urn:schemas-microsoft-com:office:smarttags" w:element="metricconverter">
              <w:smartTagPr>
                <w:attr w:name="ProductID" w:val="0,5 метра"/>
              </w:smartTagPr>
              <w:r w:rsidRPr="00BB4B4C">
                <w:rPr>
                  <w:color w:val="000000"/>
                </w:rPr>
                <w:t>0,5 метра</w:t>
              </w:r>
            </w:smartTag>
            <w:r w:rsidRPr="00BB4B4C">
              <w:rPr>
                <w:color w:val="000000"/>
              </w:rPr>
              <w:t xml:space="preserve">. </w:t>
            </w:r>
          </w:p>
          <w:p w:rsidR="007F457E" w:rsidRPr="00BB4B4C" w:rsidRDefault="007F457E" w:rsidP="007F457E">
            <w:pPr>
              <w:numPr>
                <w:ilvl w:val="0"/>
                <w:numId w:val="37"/>
              </w:numPr>
              <w:tabs>
                <w:tab w:val="left" w:pos="313"/>
              </w:tabs>
              <w:suppressAutoHyphens w:val="0"/>
              <w:ind w:left="35" w:firstLine="0"/>
              <w:jc w:val="both"/>
              <w:rPr>
                <w:color w:val="000000"/>
              </w:rPr>
            </w:pPr>
            <w:r w:rsidRPr="00BB4B4C">
              <w:rPr>
                <w:color w:val="000000"/>
              </w:rPr>
              <w:t>Представить отчеты по инженерно-геодезическим изысканиям заказчику в количестве 5-ти экземпляров, в том числе:</w:t>
            </w:r>
          </w:p>
          <w:p w:rsidR="007F457E" w:rsidRPr="00BB4B4C" w:rsidRDefault="007F457E" w:rsidP="007F457E">
            <w:pPr>
              <w:numPr>
                <w:ilvl w:val="0"/>
                <w:numId w:val="29"/>
              </w:numPr>
              <w:tabs>
                <w:tab w:val="left" w:pos="-395"/>
              </w:tabs>
              <w:suppressAutoHyphens w:val="0"/>
              <w:ind w:left="603" w:hanging="284"/>
              <w:jc w:val="both"/>
              <w:rPr>
                <w:color w:val="000000"/>
              </w:rPr>
            </w:pPr>
            <w:r w:rsidRPr="00BB4B4C">
              <w:rPr>
                <w:color w:val="000000"/>
              </w:rPr>
              <w:t xml:space="preserve">4 экземпляра - на бумажном носителе (в сброшюрованном виде); </w:t>
            </w:r>
          </w:p>
          <w:p w:rsidR="007F457E" w:rsidRPr="00BB4B4C" w:rsidRDefault="007F457E" w:rsidP="007F457E">
            <w:pPr>
              <w:numPr>
                <w:ilvl w:val="0"/>
                <w:numId w:val="29"/>
              </w:numPr>
              <w:tabs>
                <w:tab w:val="left" w:pos="-395"/>
              </w:tabs>
              <w:suppressAutoHyphens w:val="0"/>
              <w:ind w:left="603" w:hanging="284"/>
              <w:jc w:val="both"/>
              <w:rPr>
                <w:color w:val="000000"/>
              </w:rPr>
            </w:pPr>
            <w:r w:rsidRPr="00BB4B4C">
              <w:rPr>
                <w:color w:val="000000"/>
              </w:rPr>
              <w:t xml:space="preserve">1 экземпляр - электронной версии: в программе </w:t>
            </w:r>
            <w:r w:rsidRPr="00BB4B4C">
              <w:rPr>
                <w:color w:val="000000"/>
                <w:lang w:val="en-US"/>
              </w:rPr>
              <w:t>MapInfo</w:t>
            </w:r>
            <w:r w:rsidRPr="00BB4B4C">
              <w:rPr>
                <w:color w:val="000000"/>
              </w:rPr>
              <w:t xml:space="preserve"> (или аналог) и </w:t>
            </w:r>
            <w:r w:rsidRPr="00BB4B4C">
              <w:rPr>
                <w:color w:val="000000"/>
                <w:lang w:val="en-US"/>
              </w:rPr>
              <w:t>PDF</w:t>
            </w:r>
            <w:r w:rsidRPr="00BB4B4C">
              <w:rPr>
                <w:color w:val="000000"/>
              </w:rPr>
              <w:t xml:space="preserve"> (или аналог), текстовая часть в </w:t>
            </w:r>
            <w:r w:rsidRPr="00BB4B4C">
              <w:rPr>
                <w:color w:val="000000"/>
                <w:lang w:val="en-US"/>
              </w:rPr>
              <w:t>Microsoft</w:t>
            </w:r>
            <w:r w:rsidRPr="00BB4B4C">
              <w:rPr>
                <w:color w:val="000000"/>
              </w:rPr>
              <w:t xml:space="preserve"> </w:t>
            </w:r>
            <w:r w:rsidRPr="00BB4B4C">
              <w:rPr>
                <w:color w:val="000000"/>
                <w:lang w:val="en-US"/>
              </w:rPr>
              <w:t>Office</w:t>
            </w:r>
            <w:r w:rsidRPr="00BB4B4C">
              <w:rPr>
                <w:color w:val="000000"/>
              </w:rPr>
              <w:t xml:space="preserve"> </w:t>
            </w:r>
            <w:r w:rsidRPr="00BB4B4C">
              <w:rPr>
                <w:color w:val="000000"/>
                <w:lang w:val="en-US"/>
              </w:rPr>
              <w:t>Word</w:t>
            </w:r>
            <w:r w:rsidRPr="00BB4B4C">
              <w:rPr>
                <w:color w:val="000000"/>
              </w:rPr>
              <w:t xml:space="preserve">, </w:t>
            </w:r>
            <w:r w:rsidRPr="00BB4B4C">
              <w:rPr>
                <w:color w:val="000000"/>
                <w:lang w:val="en-US"/>
              </w:rPr>
              <w:t>Excel</w:t>
            </w:r>
            <w:r w:rsidRPr="00BB4B4C">
              <w:rPr>
                <w:color w:val="000000"/>
              </w:rPr>
              <w:t xml:space="preserve"> (или аналог); </w:t>
            </w:r>
          </w:p>
          <w:p w:rsidR="007F457E" w:rsidRPr="00BB4B4C" w:rsidRDefault="007F457E" w:rsidP="007F457E">
            <w:pPr>
              <w:numPr>
                <w:ilvl w:val="0"/>
                <w:numId w:val="37"/>
              </w:numPr>
              <w:tabs>
                <w:tab w:val="left" w:pos="-395"/>
                <w:tab w:val="left" w:pos="313"/>
              </w:tabs>
              <w:suppressAutoHyphens w:val="0"/>
              <w:ind w:left="35" w:firstLine="0"/>
              <w:jc w:val="both"/>
            </w:pPr>
            <w:r w:rsidRPr="00BB4B4C">
              <w:rPr>
                <w:color w:val="000000"/>
              </w:rPr>
              <w:t>Выполнить инженерн</w:t>
            </w:r>
            <w:r>
              <w:rPr>
                <w:color w:val="000000"/>
              </w:rPr>
              <w:t xml:space="preserve">ые </w:t>
            </w:r>
            <w:r w:rsidRPr="00BB4B4C">
              <w:rPr>
                <w:color w:val="000000"/>
              </w:rPr>
              <w:t>изыскания на участке строительства в соответствии с требованиями СНиП 11-02-96 «Инженерные изыскания для строительства», СП 11-107-97 «Инженерные изыскания для строительства» и представить Заказчику отчет по инженерно-геологическим и изысканиям в 4-х экземплярах, в том числе 1 – в электронном виде.</w:t>
            </w:r>
          </w:p>
          <w:p w:rsidR="007F457E" w:rsidRPr="00BB4B4C" w:rsidRDefault="007F457E" w:rsidP="007F457E">
            <w:pPr>
              <w:numPr>
                <w:ilvl w:val="0"/>
                <w:numId w:val="37"/>
              </w:numPr>
              <w:tabs>
                <w:tab w:val="left" w:pos="313"/>
              </w:tabs>
              <w:suppressAutoHyphens w:val="0"/>
              <w:ind w:left="35" w:firstLine="0"/>
              <w:jc w:val="both"/>
            </w:pPr>
            <w:r w:rsidRPr="00BB4B4C">
              <w:rPr>
                <w:color w:val="000000"/>
              </w:rPr>
              <w:t>Один экземпляр отчета по инженерн</w:t>
            </w:r>
            <w:r>
              <w:rPr>
                <w:color w:val="000000"/>
              </w:rPr>
              <w:t>ым изысканиям предоставить</w:t>
            </w:r>
            <w:r w:rsidRPr="00BB4B4C">
              <w:rPr>
                <w:color w:val="000000"/>
              </w:rPr>
              <w:t xml:space="preserve"> на бумажном носителе и обновлённую топографическую съемку на бумажном носителе и в электронном виде в программе </w:t>
            </w:r>
            <w:r w:rsidRPr="00BB4B4C">
              <w:rPr>
                <w:color w:val="000000"/>
                <w:lang w:val="en-US"/>
              </w:rPr>
              <w:t>MapInfo</w:t>
            </w:r>
            <w:r w:rsidRPr="00BB4B4C">
              <w:rPr>
                <w:color w:val="000000"/>
              </w:rPr>
              <w:t xml:space="preserve"> (или аналог) представить в департамент строительства, архитектуры и земельных отношений Администрации МО г. Салехард.</w:t>
            </w:r>
          </w:p>
          <w:p w:rsidR="007F457E" w:rsidRPr="0098251D" w:rsidRDefault="007F457E" w:rsidP="007F457E"/>
        </w:tc>
      </w:tr>
      <w:tr w:rsidR="007F457E" w:rsidRPr="0098251D" w:rsidTr="00F735F0">
        <w:trPr>
          <w:trHeight w:val="1418"/>
        </w:trPr>
        <w:tc>
          <w:tcPr>
            <w:tcW w:w="569" w:type="dxa"/>
            <w:shd w:val="clear" w:color="auto" w:fill="auto"/>
          </w:tcPr>
          <w:p w:rsidR="007F457E" w:rsidRPr="0098251D" w:rsidRDefault="007F457E" w:rsidP="007F457E">
            <w:pPr>
              <w:snapToGrid w:val="0"/>
              <w:jc w:val="center"/>
              <w:rPr>
                <w:b/>
              </w:rPr>
            </w:pPr>
            <w:r>
              <w:rPr>
                <w:b/>
              </w:rPr>
              <w:t>19.</w:t>
            </w:r>
          </w:p>
        </w:tc>
        <w:tc>
          <w:tcPr>
            <w:tcW w:w="2835" w:type="dxa"/>
            <w:shd w:val="clear" w:color="auto" w:fill="auto"/>
          </w:tcPr>
          <w:p w:rsidR="007F457E" w:rsidRPr="0098251D" w:rsidRDefault="007F457E" w:rsidP="007F457E">
            <w:pPr>
              <w:autoSpaceDE w:val="0"/>
              <w:autoSpaceDN w:val="0"/>
              <w:adjustRightInd w:val="0"/>
              <w:rPr>
                <w:b/>
                <w:noProof/>
              </w:rPr>
            </w:pPr>
            <w:r w:rsidRPr="0098251D">
              <w:rPr>
                <w:b/>
                <w:noProof/>
              </w:rPr>
              <w:t>Требования к исполниетлю работ</w:t>
            </w:r>
          </w:p>
        </w:tc>
        <w:tc>
          <w:tcPr>
            <w:tcW w:w="6945" w:type="dxa"/>
            <w:shd w:val="clear" w:color="auto" w:fill="auto"/>
          </w:tcPr>
          <w:p w:rsidR="007F457E" w:rsidRPr="0098251D" w:rsidRDefault="007F457E" w:rsidP="007F457E">
            <w:r>
              <w:t>19</w:t>
            </w:r>
            <w:r w:rsidRPr="0098251D">
              <w:t>.1. Наличие</w:t>
            </w:r>
            <w:r>
              <w:t xml:space="preserve"> </w:t>
            </w:r>
            <w:r w:rsidRPr="00A563A2">
              <w:t>у Исполнителя</w:t>
            </w:r>
            <w:r w:rsidRPr="0098251D">
              <w:t xml:space="preserve"> свидетельства СРО о допуске к работам по подготовке проектной документации, которые оказывают влияние на безопасность объектов капитального строительства указанным в техническом задании.</w:t>
            </w:r>
          </w:p>
          <w:p w:rsidR="007F457E" w:rsidRDefault="007F457E" w:rsidP="007F457E">
            <w:r>
              <w:t>19.2.</w:t>
            </w:r>
            <w:r w:rsidRPr="008E5425">
              <w:t xml:space="preserve"> Наличие</w:t>
            </w:r>
            <w:r>
              <w:t xml:space="preserve"> </w:t>
            </w:r>
            <w:r w:rsidRPr="00A563A2">
              <w:t>у Исполнителя</w:t>
            </w:r>
            <w:r w:rsidRPr="008E5425">
              <w:t xml:space="preserve"> опыта </w:t>
            </w:r>
            <w:r>
              <w:t xml:space="preserve">по разработке проектно-сметной документации по заявленным в техническом задании работам не менее двух лет. </w:t>
            </w:r>
          </w:p>
          <w:p w:rsidR="007F457E" w:rsidRPr="0098251D" w:rsidRDefault="007F457E" w:rsidP="007F457E">
            <w:pPr>
              <w:ind w:left="33"/>
            </w:pPr>
          </w:p>
        </w:tc>
      </w:tr>
    </w:tbl>
    <w:p w:rsidR="007F457E" w:rsidRDefault="007F457E" w:rsidP="007F457E">
      <w:pPr>
        <w:jc w:val="both"/>
      </w:pPr>
    </w:p>
    <w:p w:rsidR="007F457E" w:rsidRDefault="007F457E" w:rsidP="007F457E">
      <w:pPr>
        <w:jc w:val="both"/>
      </w:pPr>
    </w:p>
    <w:p w:rsidR="007F457E" w:rsidRDefault="007F457E" w:rsidP="007F457E">
      <w:pPr>
        <w:jc w:val="both"/>
      </w:pPr>
    </w:p>
    <w:p w:rsidR="00314E3B" w:rsidRDefault="00314E3B" w:rsidP="00314E3B">
      <w:pPr>
        <w:jc w:val="both"/>
      </w:pPr>
    </w:p>
    <w:p w:rsidR="00AE4E49" w:rsidRDefault="00AE4E49" w:rsidP="003D0B03">
      <w:pPr>
        <w:ind w:firstLine="567"/>
        <w:jc w:val="right"/>
      </w:pPr>
    </w:p>
    <w:sectPr w:rsidR="00AE4E49" w:rsidSect="00B01185">
      <w:footnotePr>
        <w:pos w:val="beneathText"/>
      </w:footnotePr>
      <w:pgSz w:w="11905" w:h="16837"/>
      <w:pgMar w:top="568" w:right="720" w:bottom="709" w:left="1134" w:header="720" w:footer="720" w:gutter="0"/>
      <w:cols w:space="720"/>
      <w:docGrid w:linePitch="240" w:charSpace="3276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font184">
    <w:altName w:val="Times New Roman"/>
    <w:charset w:val="CC"/>
    <w:family w:val="auto"/>
    <w:pitch w:val="variable"/>
    <w:sig w:usb0="00000000" w:usb1="00000000" w:usb2="00000000" w:usb3="00000000" w:csb0="00000000" w:csb1="00000000"/>
  </w:font>
  <w:font w:name="Franklin Gothic Book">
    <w:altName w:val="Franklin Gothic Medium"/>
    <w:charset w:val="CC"/>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9E48A0C"/>
    <w:lvl w:ilvl="0">
      <w:numFmt w:val="bullet"/>
      <w:lvlText w:val="*"/>
      <w:lvlJc w:val="left"/>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000002"/>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
    <w:nsid w:val="00000004"/>
    <w:multiLevelType w:val="multilevel"/>
    <w:tmpl w:val="0000000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5"/>
    <w:multiLevelType w:val="multilevel"/>
    <w:tmpl w:val="00000005"/>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6"/>
    <w:multiLevelType w:val="multilevel"/>
    <w:tmpl w:val="00000006"/>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7">
    <w:nsid w:val="00000007"/>
    <w:multiLevelType w:val="multilevel"/>
    <w:tmpl w:val="00000007"/>
    <w:lvl w:ilvl="0">
      <w:start w:val="15"/>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8"/>
    <w:multiLevelType w:val="multilevel"/>
    <w:tmpl w:val="00000008"/>
    <w:lvl w:ilvl="0">
      <w:start w:val="18"/>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9"/>
    <w:multiLevelType w:val="multilevel"/>
    <w:tmpl w:val="00000009"/>
    <w:lvl w:ilvl="0">
      <w:start w:val="23"/>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A"/>
    <w:multiLevelType w:val="multilevel"/>
    <w:tmpl w:val="0000000A"/>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nsid w:val="0000000B"/>
    <w:multiLevelType w:val="multilevel"/>
    <w:tmpl w:val="0000000B"/>
    <w:lvl w:ilvl="0">
      <w:start w:val="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2">
    <w:nsid w:val="0000000C"/>
    <w:multiLevelType w:val="multilevel"/>
    <w:tmpl w:val="0000000C"/>
    <w:lvl w:ilvl="0">
      <w:start w:val="1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3">
    <w:nsid w:val="0000000D"/>
    <w:multiLevelType w:val="multilevel"/>
    <w:tmpl w:val="0000000D"/>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052D3F69"/>
    <w:multiLevelType w:val="hybridMultilevel"/>
    <w:tmpl w:val="53647F5C"/>
    <w:lvl w:ilvl="0" w:tplc="0419000F">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8F37330"/>
    <w:multiLevelType w:val="multilevel"/>
    <w:tmpl w:val="97982214"/>
    <w:lvl w:ilvl="0">
      <w:start w:val="3"/>
      <w:numFmt w:val="decimal"/>
      <w:lvlText w:val="%1."/>
      <w:lvlJc w:val="left"/>
      <w:pPr>
        <w:ind w:left="660" w:hanging="660"/>
      </w:pPr>
      <w:rPr>
        <w:rFonts w:hint="default"/>
      </w:rPr>
    </w:lvl>
    <w:lvl w:ilvl="1">
      <w:start w:val="1"/>
      <w:numFmt w:val="decimal"/>
      <w:lvlText w:val="%1.%2."/>
      <w:lvlJc w:val="left"/>
      <w:pPr>
        <w:ind w:left="990" w:hanging="660"/>
      </w:pPr>
      <w:rPr>
        <w:rFonts w:hint="default"/>
      </w:rPr>
    </w:lvl>
    <w:lvl w:ilvl="2">
      <w:start w:val="21"/>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16">
    <w:nsid w:val="0EBB4A89"/>
    <w:multiLevelType w:val="hybridMultilevel"/>
    <w:tmpl w:val="AC26CF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55B5A92"/>
    <w:multiLevelType w:val="hybridMultilevel"/>
    <w:tmpl w:val="99BEACCC"/>
    <w:lvl w:ilvl="0" w:tplc="95CC5530">
      <w:start w:val="1"/>
      <w:numFmt w:val="bullet"/>
      <w:lvlText w:val="-"/>
      <w:lvlJc w:val="left"/>
      <w:pPr>
        <w:ind w:left="590" w:hanging="360"/>
      </w:pPr>
      <w:rPr>
        <w:rFonts w:ascii="Arial" w:hAnsi="Arial" w:hint="default"/>
      </w:rPr>
    </w:lvl>
    <w:lvl w:ilvl="1" w:tplc="04190003" w:tentative="1">
      <w:start w:val="1"/>
      <w:numFmt w:val="bullet"/>
      <w:lvlText w:val="o"/>
      <w:lvlJc w:val="left"/>
      <w:pPr>
        <w:ind w:left="1310" w:hanging="360"/>
      </w:pPr>
      <w:rPr>
        <w:rFonts w:ascii="Courier New" w:hAnsi="Courier New" w:cs="Courier New" w:hint="default"/>
      </w:rPr>
    </w:lvl>
    <w:lvl w:ilvl="2" w:tplc="04190005" w:tentative="1">
      <w:start w:val="1"/>
      <w:numFmt w:val="bullet"/>
      <w:lvlText w:val=""/>
      <w:lvlJc w:val="left"/>
      <w:pPr>
        <w:ind w:left="2030" w:hanging="360"/>
      </w:pPr>
      <w:rPr>
        <w:rFonts w:ascii="Wingdings" w:hAnsi="Wingdings" w:hint="default"/>
      </w:rPr>
    </w:lvl>
    <w:lvl w:ilvl="3" w:tplc="04190001" w:tentative="1">
      <w:start w:val="1"/>
      <w:numFmt w:val="bullet"/>
      <w:lvlText w:val=""/>
      <w:lvlJc w:val="left"/>
      <w:pPr>
        <w:ind w:left="2750" w:hanging="360"/>
      </w:pPr>
      <w:rPr>
        <w:rFonts w:ascii="Symbol" w:hAnsi="Symbol" w:hint="default"/>
      </w:rPr>
    </w:lvl>
    <w:lvl w:ilvl="4" w:tplc="04190003" w:tentative="1">
      <w:start w:val="1"/>
      <w:numFmt w:val="bullet"/>
      <w:lvlText w:val="o"/>
      <w:lvlJc w:val="left"/>
      <w:pPr>
        <w:ind w:left="3470" w:hanging="360"/>
      </w:pPr>
      <w:rPr>
        <w:rFonts w:ascii="Courier New" w:hAnsi="Courier New" w:cs="Courier New" w:hint="default"/>
      </w:rPr>
    </w:lvl>
    <w:lvl w:ilvl="5" w:tplc="04190005" w:tentative="1">
      <w:start w:val="1"/>
      <w:numFmt w:val="bullet"/>
      <w:lvlText w:val=""/>
      <w:lvlJc w:val="left"/>
      <w:pPr>
        <w:ind w:left="4190" w:hanging="360"/>
      </w:pPr>
      <w:rPr>
        <w:rFonts w:ascii="Wingdings" w:hAnsi="Wingdings" w:hint="default"/>
      </w:rPr>
    </w:lvl>
    <w:lvl w:ilvl="6" w:tplc="04190001" w:tentative="1">
      <w:start w:val="1"/>
      <w:numFmt w:val="bullet"/>
      <w:lvlText w:val=""/>
      <w:lvlJc w:val="left"/>
      <w:pPr>
        <w:ind w:left="4910" w:hanging="360"/>
      </w:pPr>
      <w:rPr>
        <w:rFonts w:ascii="Symbol" w:hAnsi="Symbol" w:hint="default"/>
      </w:rPr>
    </w:lvl>
    <w:lvl w:ilvl="7" w:tplc="04190003" w:tentative="1">
      <w:start w:val="1"/>
      <w:numFmt w:val="bullet"/>
      <w:lvlText w:val="o"/>
      <w:lvlJc w:val="left"/>
      <w:pPr>
        <w:ind w:left="5630" w:hanging="360"/>
      </w:pPr>
      <w:rPr>
        <w:rFonts w:ascii="Courier New" w:hAnsi="Courier New" w:cs="Courier New" w:hint="default"/>
      </w:rPr>
    </w:lvl>
    <w:lvl w:ilvl="8" w:tplc="04190005" w:tentative="1">
      <w:start w:val="1"/>
      <w:numFmt w:val="bullet"/>
      <w:lvlText w:val=""/>
      <w:lvlJc w:val="left"/>
      <w:pPr>
        <w:ind w:left="6350" w:hanging="360"/>
      </w:pPr>
      <w:rPr>
        <w:rFonts w:ascii="Wingdings" w:hAnsi="Wingdings" w:hint="default"/>
      </w:rPr>
    </w:lvl>
  </w:abstractNum>
  <w:abstractNum w:abstractNumId="18">
    <w:nsid w:val="27743AB0"/>
    <w:multiLevelType w:val="multilevel"/>
    <w:tmpl w:val="7A709C6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nsid w:val="2D275AE4"/>
    <w:multiLevelType w:val="multilevel"/>
    <w:tmpl w:val="92263B38"/>
    <w:lvl w:ilvl="0">
      <w:start w:val="1"/>
      <w:numFmt w:val="decimal"/>
      <w:lvlText w:val="%1."/>
      <w:lvlJc w:val="left"/>
      <w:pPr>
        <w:tabs>
          <w:tab w:val="num" w:pos="360"/>
        </w:tabs>
        <w:ind w:left="360" w:hanging="360"/>
      </w:pPr>
    </w:lvl>
    <w:lvl w:ilvl="1">
      <w:start w:val="6"/>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nsid w:val="2E89036B"/>
    <w:multiLevelType w:val="hybridMultilevel"/>
    <w:tmpl w:val="BB484562"/>
    <w:lvl w:ilvl="0" w:tplc="AD8EAD38">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21">
    <w:nsid w:val="300F633D"/>
    <w:multiLevelType w:val="hybridMultilevel"/>
    <w:tmpl w:val="06428AC8"/>
    <w:lvl w:ilvl="0" w:tplc="0419000F">
      <w:start w:val="1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36F5CB6"/>
    <w:multiLevelType w:val="multilevel"/>
    <w:tmpl w:val="124EBA54"/>
    <w:lvl w:ilvl="0">
      <w:start w:val="8"/>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A854D5E"/>
    <w:multiLevelType w:val="hybridMultilevel"/>
    <w:tmpl w:val="FD46F0EC"/>
    <w:lvl w:ilvl="0" w:tplc="0728F61A">
      <w:start w:val="1"/>
      <w:numFmt w:val="decimal"/>
      <w:lvlText w:val="%1."/>
      <w:lvlJc w:val="left"/>
      <w:pPr>
        <w:ind w:left="750" w:hanging="360"/>
      </w:pPr>
      <w:rPr>
        <w:rFonts w:cs="Times New Roman" w:hint="default"/>
      </w:rPr>
    </w:lvl>
    <w:lvl w:ilvl="1" w:tplc="04190019">
      <w:start w:val="1"/>
      <w:numFmt w:val="lowerLetter"/>
      <w:lvlText w:val="%2."/>
      <w:lvlJc w:val="left"/>
      <w:pPr>
        <w:ind w:left="1470" w:hanging="360"/>
      </w:pPr>
      <w:rPr>
        <w:rFonts w:cs="Times New Roman"/>
      </w:rPr>
    </w:lvl>
    <w:lvl w:ilvl="2" w:tplc="0419001B">
      <w:start w:val="1"/>
      <w:numFmt w:val="lowerRoman"/>
      <w:lvlText w:val="%3."/>
      <w:lvlJc w:val="right"/>
      <w:pPr>
        <w:ind w:left="2190" w:hanging="180"/>
      </w:pPr>
      <w:rPr>
        <w:rFonts w:cs="Times New Roman"/>
      </w:rPr>
    </w:lvl>
    <w:lvl w:ilvl="3" w:tplc="0419000F">
      <w:start w:val="1"/>
      <w:numFmt w:val="decimal"/>
      <w:lvlText w:val="%4."/>
      <w:lvlJc w:val="left"/>
      <w:pPr>
        <w:ind w:left="2910" w:hanging="360"/>
      </w:pPr>
      <w:rPr>
        <w:rFonts w:cs="Times New Roman"/>
      </w:rPr>
    </w:lvl>
    <w:lvl w:ilvl="4" w:tplc="04190019">
      <w:start w:val="1"/>
      <w:numFmt w:val="lowerLetter"/>
      <w:lvlText w:val="%5."/>
      <w:lvlJc w:val="left"/>
      <w:pPr>
        <w:ind w:left="3630" w:hanging="360"/>
      </w:pPr>
      <w:rPr>
        <w:rFonts w:cs="Times New Roman"/>
      </w:rPr>
    </w:lvl>
    <w:lvl w:ilvl="5" w:tplc="0419001B">
      <w:start w:val="1"/>
      <w:numFmt w:val="lowerRoman"/>
      <w:lvlText w:val="%6."/>
      <w:lvlJc w:val="right"/>
      <w:pPr>
        <w:ind w:left="4350" w:hanging="180"/>
      </w:pPr>
      <w:rPr>
        <w:rFonts w:cs="Times New Roman"/>
      </w:rPr>
    </w:lvl>
    <w:lvl w:ilvl="6" w:tplc="0419000F">
      <w:start w:val="1"/>
      <w:numFmt w:val="decimal"/>
      <w:lvlText w:val="%7."/>
      <w:lvlJc w:val="left"/>
      <w:pPr>
        <w:ind w:left="5070" w:hanging="360"/>
      </w:pPr>
      <w:rPr>
        <w:rFonts w:cs="Times New Roman"/>
      </w:rPr>
    </w:lvl>
    <w:lvl w:ilvl="7" w:tplc="04190019">
      <w:start w:val="1"/>
      <w:numFmt w:val="lowerLetter"/>
      <w:lvlText w:val="%8."/>
      <w:lvlJc w:val="left"/>
      <w:pPr>
        <w:ind w:left="5790" w:hanging="360"/>
      </w:pPr>
      <w:rPr>
        <w:rFonts w:cs="Times New Roman"/>
      </w:rPr>
    </w:lvl>
    <w:lvl w:ilvl="8" w:tplc="0419001B">
      <w:start w:val="1"/>
      <w:numFmt w:val="lowerRoman"/>
      <w:lvlText w:val="%9."/>
      <w:lvlJc w:val="right"/>
      <w:pPr>
        <w:ind w:left="6510" w:hanging="180"/>
      </w:pPr>
      <w:rPr>
        <w:rFonts w:cs="Times New Roman"/>
      </w:rPr>
    </w:lvl>
  </w:abstractNum>
  <w:abstractNum w:abstractNumId="24">
    <w:nsid w:val="3B5D1B47"/>
    <w:multiLevelType w:val="multilevel"/>
    <w:tmpl w:val="4CE8ED6C"/>
    <w:lvl w:ilvl="0">
      <w:start w:val="3"/>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F294EC1"/>
    <w:multiLevelType w:val="multilevel"/>
    <w:tmpl w:val="01E04CDE"/>
    <w:lvl w:ilvl="0">
      <w:start w:val="1"/>
      <w:numFmt w:val="decimal"/>
      <w:lvlText w:val="%1."/>
      <w:lvlJc w:val="left"/>
      <w:pPr>
        <w:tabs>
          <w:tab w:val="num" w:pos="393"/>
        </w:tabs>
        <w:ind w:left="393" w:hanging="360"/>
      </w:pPr>
      <w:rPr>
        <w:rFonts w:hint="default"/>
      </w:rPr>
    </w:lvl>
    <w:lvl w:ilvl="1">
      <w:start w:val="1"/>
      <w:numFmt w:val="lowerLetter"/>
      <w:lvlText w:val="%2."/>
      <w:lvlJc w:val="left"/>
      <w:pPr>
        <w:tabs>
          <w:tab w:val="num" w:pos="1113"/>
        </w:tabs>
        <w:ind w:left="1113" w:hanging="360"/>
      </w:pPr>
    </w:lvl>
    <w:lvl w:ilvl="2">
      <w:start w:val="1"/>
      <w:numFmt w:val="lowerRoman"/>
      <w:lvlText w:val="%3."/>
      <w:lvlJc w:val="right"/>
      <w:pPr>
        <w:tabs>
          <w:tab w:val="num" w:pos="1833"/>
        </w:tabs>
        <w:ind w:left="1833" w:hanging="180"/>
      </w:pPr>
    </w:lvl>
    <w:lvl w:ilvl="3">
      <w:start w:val="1"/>
      <w:numFmt w:val="decimal"/>
      <w:lvlText w:val="%4."/>
      <w:lvlJc w:val="left"/>
      <w:pPr>
        <w:tabs>
          <w:tab w:val="num" w:pos="2553"/>
        </w:tabs>
        <w:ind w:left="2553" w:hanging="360"/>
      </w:pPr>
    </w:lvl>
    <w:lvl w:ilvl="4">
      <w:start w:val="1"/>
      <w:numFmt w:val="lowerLetter"/>
      <w:lvlText w:val="%5."/>
      <w:lvlJc w:val="left"/>
      <w:pPr>
        <w:tabs>
          <w:tab w:val="num" w:pos="3273"/>
        </w:tabs>
        <w:ind w:left="3273" w:hanging="360"/>
      </w:pPr>
    </w:lvl>
    <w:lvl w:ilvl="5">
      <w:start w:val="1"/>
      <w:numFmt w:val="lowerRoman"/>
      <w:lvlText w:val="%6."/>
      <w:lvlJc w:val="right"/>
      <w:pPr>
        <w:tabs>
          <w:tab w:val="num" w:pos="3993"/>
        </w:tabs>
        <w:ind w:left="3993" w:hanging="180"/>
      </w:pPr>
    </w:lvl>
    <w:lvl w:ilvl="6">
      <w:start w:val="1"/>
      <w:numFmt w:val="decimal"/>
      <w:lvlText w:val="%7."/>
      <w:lvlJc w:val="left"/>
      <w:pPr>
        <w:tabs>
          <w:tab w:val="num" w:pos="4713"/>
        </w:tabs>
        <w:ind w:left="4713" w:hanging="360"/>
      </w:pPr>
    </w:lvl>
    <w:lvl w:ilvl="7">
      <w:start w:val="1"/>
      <w:numFmt w:val="lowerLetter"/>
      <w:lvlText w:val="%8."/>
      <w:lvlJc w:val="left"/>
      <w:pPr>
        <w:tabs>
          <w:tab w:val="num" w:pos="5433"/>
        </w:tabs>
        <w:ind w:left="5433" w:hanging="360"/>
      </w:pPr>
    </w:lvl>
    <w:lvl w:ilvl="8">
      <w:start w:val="1"/>
      <w:numFmt w:val="lowerRoman"/>
      <w:lvlText w:val="%9."/>
      <w:lvlJc w:val="right"/>
      <w:pPr>
        <w:tabs>
          <w:tab w:val="num" w:pos="6153"/>
        </w:tabs>
        <w:ind w:left="6153" w:hanging="180"/>
      </w:pPr>
    </w:lvl>
  </w:abstractNum>
  <w:abstractNum w:abstractNumId="26">
    <w:nsid w:val="458E2257"/>
    <w:multiLevelType w:val="hybridMultilevel"/>
    <w:tmpl w:val="19DA129A"/>
    <w:lvl w:ilvl="0" w:tplc="03C609B8">
      <w:start w:val="1"/>
      <w:numFmt w:val="decimal"/>
      <w:lvlText w:val="%1."/>
      <w:lvlJc w:val="left"/>
      <w:pPr>
        <w:tabs>
          <w:tab w:val="num" w:pos="393"/>
        </w:tabs>
        <w:ind w:left="393" w:hanging="360"/>
      </w:pPr>
      <w:rPr>
        <w:rFonts w:hint="default"/>
      </w:rPr>
    </w:lvl>
    <w:lvl w:ilvl="1" w:tplc="04190019" w:tentative="1">
      <w:start w:val="1"/>
      <w:numFmt w:val="lowerLetter"/>
      <w:lvlText w:val="%2."/>
      <w:lvlJc w:val="left"/>
      <w:pPr>
        <w:tabs>
          <w:tab w:val="num" w:pos="1113"/>
        </w:tabs>
        <w:ind w:left="1113" w:hanging="360"/>
      </w:pPr>
    </w:lvl>
    <w:lvl w:ilvl="2" w:tplc="0419001B" w:tentative="1">
      <w:start w:val="1"/>
      <w:numFmt w:val="lowerRoman"/>
      <w:lvlText w:val="%3."/>
      <w:lvlJc w:val="right"/>
      <w:pPr>
        <w:tabs>
          <w:tab w:val="num" w:pos="1833"/>
        </w:tabs>
        <w:ind w:left="1833" w:hanging="180"/>
      </w:pPr>
    </w:lvl>
    <w:lvl w:ilvl="3" w:tplc="0419000F" w:tentative="1">
      <w:start w:val="1"/>
      <w:numFmt w:val="decimal"/>
      <w:lvlText w:val="%4."/>
      <w:lvlJc w:val="left"/>
      <w:pPr>
        <w:tabs>
          <w:tab w:val="num" w:pos="2553"/>
        </w:tabs>
        <w:ind w:left="2553" w:hanging="360"/>
      </w:pPr>
    </w:lvl>
    <w:lvl w:ilvl="4" w:tplc="04190019" w:tentative="1">
      <w:start w:val="1"/>
      <w:numFmt w:val="lowerLetter"/>
      <w:lvlText w:val="%5."/>
      <w:lvlJc w:val="left"/>
      <w:pPr>
        <w:tabs>
          <w:tab w:val="num" w:pos="3273"/>
        </w:tabs>
        <w:ind w:left="3273" w:hanging="360"/>
      </w:pPr>
    </w:lvl>
    <w:lvl w:ilvl="5" w:tplc="0419001B" w:tentative="1">
      <w:start w:val="1"/>
      <w:numFmt w:val="lowerRoman"/>
      <w:lvlText w:val="%6."/>
      <w:lvlJc w:val="right"/>
      <w:pPr>
        <w:tabs>
          <w:tab w:val="num" w:pos="3993"/>
        </w:tabs>
        <w:ind w:left="3993" w:hanging="180"/>
      </w:pPr>
    </w:lvl>
    <w:lvl w:ilvl="6" w:tplc="0419000F" w:tentative="1">
      <w:start w:val="1"/>
      <w:numFmt w:val="decimal"/>
      <w:lvlText w:val="%7."/>
      <w:lvlJc w:val="left"/>
      <w:pPr>
        <w:tabs>
          <w:tab w:val="num" w:pos="4713"/>
        </w:tabs>
        <w:ind w:left="4713" w:hanging="360"/>
      </w:pPr>
    </w:lvl>
    <w:lvl w:ilvl="7" w:tplc="04190019" w:tentative="1">
      <w:start w:val="1"/>
      <w:numFmt w:val="lowerLetter"/>
      <w:lvlText w:val="%8."/>
      <w:lvlJc w:val="left"/>
      <w:pPr>
        <w:tabs>
          <w:tab w:val="num" w:pos="5433"/>
        </w:tabs>
        <w:ind w:left="5433" w:hanging="360"/>
      </w:pPr>
    </w:lvl>
    <w:lvl w:ilvl="8" w:tplc="0419001B" w:tentative="1">
      <w:start w:val="1"/>
      <w:numFmt w:val="lowerRoman"/>
      <w:lvlText w:val="%9."/>
      <w:lvlJc w:val="right"/>
      <w:pPr>
        <w:tabs>
          <w:tab w:val="num" w:pos="6153"/>
        </w:tabs>
        <w:ind w:left="6153" w:hanging="180"/>
      </w:pPr>
    </w:lvl>
  </w:abstractNum>
  <w:abstractNum w:abstractNumId="27">
    <w:nsid w:val="46F868AD"/>
    <w:multiLevelType w:val="hybridMultilevel"/>
    <w:tmpl w:val="102251EC"/>
    <w:lvl w:ilvl="0" w:tplc="4156F1C6">
      <w:start w:val="1"/>
      <w:numFmt w:val="decimal"/>
      <w:lvlText w:val="18.%1."/>
      <w:lvlJc w:val="left"/>
      <w:pPr>
        <w:tabs>
          <w:tab w:val="num" w:pos="0"/>
        </w:tabs>
        <w:ind w:left="75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708435D"/>
    <w:multiLevelType w:val="hybridMultilevel"/>
    <w:tmpl w:val="01E04CDE"/>
    <w:lvl w:ilvl="0" w:tplc="AEA47C0A">
      <w:start w:val="1"/>
      <w:numFmt w:val="decimal"/>
      <w:lvlText w:val="%1."/>
      <w:lvlJc w:val="left"/>
      <w:pPr>
        <w:tabs>
          <w:tab w:val="num" w:pos="393"/>
        </w:tabs>
        <w:ind w:left="393" w:hanging="360"/>
      </w:pPr>
      <w:rPr>
        <w:rFonts w:hint="default"/>
      </w:rPr>
    </w:lvl>
    <w:lvl w:ilvl="1" w:tplc="04190019" w:tentative="1">
      <w:start w:val="1"/>
      <w:numFmt w:val="lowerLetter"/>
      <w:lvlText w:val="%2."/>
      <w:lvlJc w:val="left"/>
      <w:pPr>
        <w:tabs>
          <w:tab w:val="num" w:pos="1113"/>
        </w:tabs>
        <w:ind w:left="1113" w:hanging="360"/>
      </w:pPr>
    </w:lvl>
    <w:lvl w:ilvl="2" w:tplc="0419001B" w:tentative="1">
      <w:start w:val="1"/>
      <w:numFmt w:val="lowerRoman"/>
      <w:lvlText w:val="%3."/>
      <w:lvlJc w:val="right"/>
      <w:pPr>
        <w:tabs>
          <w:tab w:val="num" w:pos="1833"/>
        </w:tabs>
        <w:ind w:left="1833" w:hanging="180"/>
      </w:pPr>
    </w:lvl>
    <w:lvl w:ilvl="3" w:tplc="0419000F" w:tentative="1">
      <w:start w:val="1"/>
      <w:numFmt w:val="decimal"/>
      <w:lvlText w:val="%4."/>
      <w:lvlJc w:val="left"/>
      <w:pPr>
        <w:tabs>
          <w:tab w:val="num" w:pos="2553"/>
        </w:tabs>
        <w:ind w:left="2553" w:hanging="360"/>
      </w:pPr>
    </w:lvl>
    <w:lvl w:ilvl="4" w:tplc="04190019" w:tentative="1">
      <w:start w:val="1"/>
      <w:numFmt w:val="lowerLetter"/>
      <w:lvlText w:val="%5."/>
      <w:lvlJc w:val="left"/>
      <w:pPr>
        <w:tabs>
          <w:tab w:val="num" w:pos="3273"/>
        </w:tabs>
        <w:ind w:left="3273" w:hanging="360"/>
      </w:pPr>
    </w:lvl>
    <w:lvl w:ilvl="5" w:tplc="0419001B" w:tentative="1">
      <w:start w:val="1"/>
      <w:numFmt w:val="lowerRoman"/>
      <w:lvlText w:val="%6."/>
      <w:lvlJc w:val="right"/>
      <w:pPr>
        <w:tabs>
          <w:tab w:val="num" w:pos="3993"/>
        </w:tabs>
        <w:ind w:left="3993" w:hanging="180"/>
      </w:pPr>
    </w:lvl>
    <w:lvl w:ilvl="6" w:tplc="0419000F" w:tentative="1">
      <w:start w:val="1"/>
      <w:numFmt w:val="decimal"/>
      <w:lvlText w:val="%7."/>
      <w:lvlJc w:val="left"/>
      <w:pPr>
        <w:tabs>
          <w:tab w:val="num" w:pos="4713"/>
        </w:tabs>
        <w:ind w:left="4713" w:hanging="360"/>
      </w:pPr>
    </w:lvl>
    <w:lvl w:ilvl="7" w:tplc="04190019" w:tentative="1">
      <w:start w:val="1"/>
      <w:numFmt w:val="lowerLetter"/>
      <w:lvlText w:val="%8."/>
      <w:lvlJc w:val="left"/>
      <w:pPr>
        <w:tabs>
          <w:tab w:val="num" w:pos="5433"/>
        </w:tabs>
        <w:ind w:left="5433" w:hanging="360"/>
      </w:pPr>
    </w:lvl>
    <w:lvl w:ilvl="8" w:tplc="0419001B" w:tentative="1">
      <w:start w:val="1"/>
      <w:numFmt w:val="lowerRoman"/>
      <w:lvlText w:val="%9."/>
      <w:lvlJc w:val="right"/>
      <w:pPr>
        <w:tabs>
          <w:tab w:val="num" w:pos="6153"/>
        </w:tabs>
        <w:ind w:left="6153" w:hanging="180"/>
      </w:pPr>
    </w:lvl>
  </w:abstractNum>
  <w:abstractNum w:abstractNumId="29">
    <w:nsid w:val="57F935CC"/>
    <w:multiLevelType w:val="hybridMultilevel"/>
    <w:tmpl w:val="5B948F36"/>
    <w:lvl w:ilvl="0" w:tplc="0419000F">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A06740A"/>
    <w:multiLevelType w:val="hybridMultilevel"/>
    <w:tmpl w:val="263E742A"/>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FCD7811"/>
    <w:multiLevelType w:val="hybridMultilevel"/>
    <w:tmpl w:val="678E0CC0"/>
    <w:lvl w:ilvl="0" w:tplc="0728F61A">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60F85085"/>
    <w:multiLevelType w:val="multilevel"/>
    <w:tmpl w:val="97DC5694"/>
    <w:lvl w:ilvl="0">
      <w:start w:val="3"/>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9"/>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nsid w:val="647F1E18"/>
    <w:multiLevelType w:val="hybridMultilevel"/>
    <w:tmpl w:val="83664274"/>
    <w:lvl w:ilvl="0" w:tplc="95CC5530">
      <w:start w:val="1"/>
      <w:numFmt w:val="bullet"/>
      <w:lvlText w:val="-"/>
      <w:lvlJc w:val="left"/>
      <w:pPr>
        <w:ind w:left="720" w:hanging="360"/>
      </w:pPr>
      <w:rPr>
        <w:rFonts w:ascii="Arial" w:hAnsi="Aria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654B2A96"/>
    <w:multiLevelType w:val="hybridMultilevel"/>
    <w:tmpl w:val="0BC4ACD8"/>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95A5E1C"/>
    <w:multiLevelType w:val="hybridMultilevel"/>
    <w:tmpl w:val="1C5C4C2C"/>
    <w:lvl w:ilvl="0" w:tplc="CAEE9B10">
      <w:start w:val="1"/>
      <w:numFmt w:val="decimal"/>
      <w:lvlText w:val="%1."/>
      <w:lvlJc w:val="left"/>
      <w:pPr>
        <w:tabs>
          <w:tab w:val="num" w:pos="408"/>
        </w:tabs>
        <w:ind w:left="408" w:hanging="375"/>
      </w:pPr>
      <w:rPr>
        <w:rFonts w:hint="default"/>
      </w:rPr>
    </w:lvl>
    <w:lvl w:ilvl="1" w:tplc="04190019" w:tentative="1">
      <w:start w:val="1"/>
      <w:numFmt w:val="lowerLetter"/>
      <w:lvlText w:val="%2."/>
      <w:lvlJc w:val="left"/>
      <w:pPr>
        <w:tabs>
          <w:tab w:val="num" w:pos="1113"/>
        </w:tabs>
        <w:ind w:left="1113" w:hanging="360"/>
      </w:pPr>
    </w:lvl>
    <w:lvl w:ilvl="2" w:tplc="0419001B" w:tentative="1">
      <w:start w:val="1"/>
      <w:numFmt w:val="lowerRoman"/>
      <w:lvlText w:val="%3."/>
      <w:lvlJc w:val="right"/>
      <w:pPr>
        <w:tabs>
          <w:tab w:val="num" w:pos="1833"/>
        </w:tabs>
        <w:ind w:left="1833" w:hanging="180"/>
      </w:pPr>
    </w:lvl>
    <w:lvl w:ilvl="3" w:tplc="0419000F" w:tentative="1">
      <w:start w:val="1"/>
      <w:numFmt w:val="decimal"/>
      <w:lvlText w:val="%4."/>
      <w:lvlJc w:val="left"/>
      <w:pPr>
        <w:tabs>
          <w:tab w:val="num" w:pos="2553"/>
        </w:tabs>
        <w:ind w:left="2553" w:hanging="360"/>
      </w:pPr>
    </w:lvl>
    <w:lvl w:ilvl="4" w:tplc="04190019" w:tentative="1">
      <w:start w:val="1"/>
      <w:numFmt w:val="lowerLetter"/>
      <w:lvlText w:val="%5."/>
      <w:lvlJc w:val="left"/>
      <w:pPr>
        <w:tabs>
          <w:tab w:val="num" w:pos="3273"/>
        </w:tabs>
        <w:ind w:left="3273" w:hanging="360"/>
      </w:pPr>
    </w:lvl>
    <w:lvl w:ilvl="5" w:tplc="0419001B" w:tentative="1">
      <w:start w:val="1"/>
      <w:numFmt w:val="lowerRoman"/>
      <w:lvlText w:val="%6."/>
      <w:lvlJc w:val="right"/>
      <w:pPr>
        <w:tabs>
          <w:tab w:val="num" w:pos="3993"/>
        </w:tabs>
        <w:ind w:left="3993" w:hanging="180"/>
      </w:pPr>
    </w:lvl>
    <w:lvl w:ilvl="6" w:tplc="0419000F" w:tentative="1">
      <w:start w:val="1"/>
      <w:numFmt w:val="decimal"/>
      <w:lvlText w:val="%7."/>
      <w:lvlJc w:val="left"/>
      <w:pPr>
        <w:tabs>
          <w:tab w:val="num" w:pos="4713"/>
        </w:tabs>
        <w:ind w:left="4713" w:hanging="360"/>
      </w:pPr>
    </w:lvl>
    <w:lvl w:ilvl="7" w:tplc="04190019" w:tentative="1">
      <w:start w:val="1"/>
      <w:numFmt w:val="lowerLetter"/>
      <w:lvlText w:val="%8."/>
      <w:lvlJc w:val="left"/>
      <w:pPr>
        <w:tabs>
          <w:tab w:val="num" w:pos="5433"/>
        </w:tabs>
        <w:ind w:left="5433" w:hanging="360"/>
      </w:pPr>
    </w:lvl>
    <w:lvl w:ilvl="8" w:tplc="0419001B" w:tentative="1">
      <w:start w:val="1"/>
      <w:numFmt w:val="lowerRoman"/>
      <w:lvlText w:val="%9."/>
      <w:lvlJc w:val="right"/>
      <w:pPr>
        <w:tabs>
          <w:tab w:val="num" w:pos="6153"/>
        </w:tabs>
        <w:ind w:left="6153" w:hanging="180"/>
      </w:pPr>
    </w:lvl>
  </w:abstractNum>
  <w:abstractNum w:abstractNumId="36">
    <w:nsid w:val="737A5277"/>
    <w:multiLevelType w:val="multilevel"/>
    <w:tmpl w:val="DC683752"/>
    <w:lvl w:ilvl="0">
      <w:start w:val="3"/>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BB23B9"/>
    <w:multiLevelType w:val="multilevel"/>
    <w:tmpl w:val="047EA68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67B2684"/>
    <w:multiLevelType w:val="hybridMultilevel"/>
    <w:tmpl w:val="76A88544"/>
    <w:lvl w:ilvl="0" w:tplc="6512C4A4">
      <w:start w:val="9"/>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0"/>
    <w:lvlOverride w:ilvl="0">
      <w:lvl w:ilvl="0">
        <w:numFmt w:val="bullet"/>
        <w:lvlText w:val="-"/>
        <w:legacy w:legacy="1" w:legacySpace="0" w:legacyIndent="137"/>
        <w:lvlJc w:val="left"/>
        <w:rPr>
          <w:rFonts w:ascii="Times New Roman" w:hAnsi="Times New Roman" w:hint="default"/>
        </w:rPr>
      </w:lvl>
    </w:lvlOverride>
  </w:num>
  <w:num w:numId="15">
    <w:abstractNumId w:val="26"/>
  </w:num>
  <w:num w:numId="16">
    <w:abstractNumId w:val="28"/>
  </w:num>
  <w:num w:numId="17">
    <w:abstractNumId w:val="20"/>
  </w:num>
  <w:num w:numId="18">
    <w:abstractNumId w:val="18"/>
  </w:num>
  <w:num w:numId="19">
    <w:abstractNumId w:val="35"/>
  </w:num>
  <w:num w:numId="20">
    <w:abstractNumId w:val="25"/>
  </w:num>
  <w:num w:numId="21">
    <w:abstractNumId w:val="16"/>
  </w:num>
  <w:num w:numId="22">
    <w:abstractNumId w:val="38"/>
  </w:num>
  <w:num w:numId="23">
    <w:abstractNumId w:val="15"/>
  </w:num>
  <w:num w:numId="24">
    <w:abstractNumId w:val="30"/>
  </w:num>
  <w:num w:numId="25">
    <w:abstractNumId w:val="34"/>
  </w:num>
  <w:num w:numId="26">
    <w:abstractNumId w:val="32"/>
  </w:num>
  <w:num w:numId="27">
    <w:abstractNumId w:val="24"/>
  </w:num>
  <w:num w:numId="28">
    <w:abstractNumId w:val="31"/>
  </w:num>
  <w:num w:numId="29">
    <w:abstractNumId w:val="33"/>
  </w:num>
  <w:num w:numId="30">
    <w:abstractNumId w:val="23"/>
  </w:num>
  <w:num w:numId="31">
    <w:abstractNumId w:val="36"/>
  </w:num>
  <w:num w:numId="32">
    <w:abstractNumId w:val="14"/>
  </w:num>
  <w:num w:numId="33">
    <w:abstractNumId w:val="21"/>
  </w:num>
  <w:num w:numId="34">
    <w:abstractNumId w:val="29"/>
  </w:num>
  <w:num w:numId="35">
    <w:abstractNumId w:val="19"/>
  </w:num>
  <w:num w:numId="36">
    <w:abstractNumId w:val="17"/>
  </w:num>
  <w:num w:numId="37">
    <w:abstractNumId w:val="27"/>
  </w:num>
  <w:num w:numId="38">
    <w:abstractNumId w:val="22"/>
  </w:num>
  <w:num w:numId="39">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grammar="clean"/>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
  <w:rsids>
    <w:rsidRoot w:val="00423970"/>
    <w:rsid w:val="0001663F"/>
    <w:rsid w:val="00030E54"/>
    <w:rsid w:val="00033201"/>
    <w:rsid w:val="000346D1"/>
    <w:rsid w:val="0003487B"/>
    <w:rsid w:val="00035021"/>
    <w:rsid w:val="000350C4"/>
    <w:rsid w:val="0005550F"/>
    <w:rsid w:val="0006654A"/>
    <w:rsid w:val="0008296C"/>
    <w:rsid w:val="00082AC0"/>
    <w:rsid w:val="000919AE"/>
    <w:rsid w:val="000941AA"/>
    <w:rsid w:val="00096AEA"/>
    <w:rsid w:val="000A033F"/>
    <w:rsid w:val="000A3294"/>
    <w:rsid w:val="000A51D0"/>
    <w:rsid w:val="000A6157"/>
    <w:rsid w:val="000B2FDF"/>
    <w:rsid w:val="000C4639"/>
    <w:rsid w:val="000D277B"/>
    <w:rsid w:val="000D5CC8"/>
    <w:rsid w:val="000D690A"/>
    <w:rsid w:val="000D7027"/>
    <w:rsid w:val="000E296D"/>
    <w:rsid w:val="000E367B"/>
    <w:rsid w:val="000F0831"/>
    <w:rsid w:val="00100566"/>
    <w:rsid w:val="00104384"/>
    <w:rsid w:val="00114D3F"/>
    <w:rsid w:val="0011578D"/>
    <w:rsid w:val="00115D7A"/>
    <w:rsid w:val="001209C8"/>
    <w:rsid w:val="00123B74"/>
    <w:rsid w:val="001273B6"/>
    <w:rsid w:val="0013006A"/>
    <w:rsid w:val="00141AC8"/>
    <w:rsid w:val="001443D9"/>
    <w:rsid w:val="00144AA0"/>
    <w:rsid w:val="0014562F"/>
    <w:rsid w:val="00152806"/>
    <w:rsid w:val="00154596"/>
    <w:rsid w:val="001571C9"/>
    <w:rsid w:val="00163A36"/>
    <w:rsid w:val="00163AB5"/>
    <w:rsid w:val="00177531"/>
    <w:rsid w:val="0018124E"/>
    <w:rsid w:val="00187117"/>
    <w:rsid w:val="001A35A6"/>
    <w:rsid w:val="001A477B"/>
    <w:rsid w:val="001B3070"/>
    <w:rsid w:val="001B7C8C"/>
    <w:rsid w:val="001C3811"/>
    <w:rsid w:val="001C4202"/>
    <w:rsid w:val="001D3DEC"/>
    <w:rsid w:val="001E14AF"/>
    <w:rsid w:val="001E299D"/>
    <w:rsid w:val="001E54BC"/>
    <w:rsid w:val="001E54C7"/>
    <w:rsid w:val="00203D0B"/>
    <w:rsid w:val="00207915"/>
    <w:rsid w:val="00242861"/>
    <w:rsid w:val="00251143"/>
    <w:rsid w:val="00252FFB"/>
    <w:rsid w:val="00257F34"/>
    <w:rsid w:val="002646A1"/>
    <w:rsid w:val="00265794"/>
    <w:rsid w:val="002658BC"/>
    <w:rsid w:val="002675FF"/>
    <w:rsid w:val="00267A34"/>
    <w:rsid w:val="00274B30"/>
    <w:rsid w:val="002802AA"/>
    <w:rsid w:val="002A2A73"/>
    <w:rsid w:val="002A52E3"/>
    <w:rsid w:val="002A6EFC"/>
    <w:rsid w:val="002A7142"/>
    <w:rsid w:val="002A7AE3"/>
    <w:rsid w:val="002C0A6E"/>
    <w:rsid w:val="002C0E41"/>
    <w:rsid w:val="002F1A28"/>
    <w:rsid w:val="002F6046"/>
    <w:rsid w:val="00301AC0"/>
    <w:rsid w:val="00303FDF"/>
    <w:rsid w:val="003050B6"/>
    <w:rsid w:val="003060FA"/>
    <w:rsid w:val="0031458F"/>
    <w:rsid w:val="00314E3B"/>
    <w:rsid w:val="00331A0F"/>
    <w:rsid w:val="00345366"/>
    <w:rsid w:val="0035791E"/>
    <w:rsid w:val="003635BC"/>
    <w:rsid w:val="00372059"/>
    <w:rsid w:val="003747E9"/>
    <w:rsid w:val="00375306"/>
    <w:rsid w:val="0039348A"/>
    <w:rsid w:val="003A7FE7"/>
    <w:rsid w:val="003B0DFB"/>
    <w:rsid w:val="003B5640"/>
    <w:rsid w:val="003B6529"/>
    <w:rsid w:val="003C47B7"/>
    <w:rsid w:val="003D0B03"/>
    <w:rsid w:val="003E1819"/>
    <w:rsid w:val="003E3AC3"/>
    <w:rsid w:val="003E4A0C"/>
    <w:rsid w:val="003E5177"/>
    <w:rsid w:val="003E6836"/>
    <w:rsid w:val="003F028C"/>
    <w:rsid w:val="003F508E"/>
    <w:rsid w:val="003F5CBA"/>
    <w:rsid w:val="00406094"/>
    <w:rsid w:val="00414055"/>
    <w:rsid w:val="004160A4"/>
    <w:rsid w:val="00423970"/>
    <w:rsid w:val="00456FD9"/>
    <w:rsid w:val="00461025"/>
    <w:rsid w:val="00464C5E"/>
    <w:rsid w:val="004821D2"/>
    <w:rsid w:val="00491794"/>
    <w:rsid w:val="00493057"/>
    <w:rsid w:val="00493727"/>
    <w:rsid w:val="0049472F"/>
    <w:rsid w:val="00495E2D"/>
    <w:rsid w:val="00496013"/>
    <w:rsid w:val="004A001F"/>
    <w:rsid w:val="004C1D57"/>
    <w:rsid w:val="004D5083"/>
    <w:rsid w:val="004E2612"/>
    <w:rsid w:val="004E32D4"/>
    <w:rsid w:val="004F7565"/>
    <w:rsid w:val="0050316F"/>
    <w:rsid w:val="005061B2"/>
    <w:rsid w:val="005334C6"/>
    <w:rsid w:val="005370E5"/>
    <w:rsid w:val="0054549B"/>
    <w:rsid w:val="005462C0"/>
    <w:rsid w:val="00553DB4"/>
    <w:rsid w:val="0056228E"/>
    <w:rsid w:val="00565268"/>
    <w:rsid w:val="00565A9B"/>
    <w:rsid w:val="0057011E"/>
    <w:rsid w:val="005816C0"/>
    <w:rsid w:val="00581ADD"/>
    <w:rsid w:val="00585ACC"/>
    <w:rsid w:val="00586765"/>
    <w:rsid w:val="00590609"/>
    <w:rsid w:val="0059313C"/>
    <w:rsid w:val="005942D3"/>
    <w:rsid w:val="0059491F"/>
    <w:rsid w:val="005B6939"/>
    <w:rsid w:val="005C133E"/>
    <w:rsid w:val="005D41A5"/>
    <w:rsid w:val="005E306A"/>
    <w:rsid w:val="005F71FC"/>
    <w:rsid w:val="0060104A"/>
    <w:rsid w:val="00604E86"/>
    <w:rsid w:val="00604F28"/>
    <w:rsid w:val="00631E40"/>
    <w:rsid w:val="00657ABA"/>
    <w:rsid w:val="00663BB1"/>
    <w:rsid w:val="00664447"/>
    <w:rsid w:val="00677847"/>
    <w:rsid w:val="00682D19"/>
    <w:rsid w:val="006A3C7A"/>
    <w:rsid w:val="006B1C33"/>
    <w:rsid w:val="006D02BE"/>
    <w:rsid w:val="006D25DD"/>
    <w:rsid w:val="006D4487"/>
    <w:rsid w:val="006E595B"/>
    <w:rsid w:val="00704FD2"/>
    <w:rsid w:val="00711949"/>
    <w:rsid w:val="00715E5E"/>
    <w:rsid w:val="007228C5"/>
    <w:rsid w:val="0072553F"/>
    <w:rsid w:val="0072682F"/>
    <w:rsid w:val="00726F54"/>
    <w:rsid w:val="00732670"/>
    <w:rsid w:val="00732D39"/>
    <w:rsid w:val="00734D01"/>
    <w:rsid w:val="007505A2"/>
    <w:rsid w:val="0075157C"/>
    <w:rsid w:val="00755FCA"/>
    <w:rsid w:val="0075749F"/>
    <w:rsid w:val="00780EB1"/>
    <w:rsid w:val="007854C8"/>
    <w:rsid w:val="00791739"/>
    <w:rsid w:val="007A407E"/>
    <w:rsid w:val="007A44D2"/>
    <w:rsid w:val="007B2EB5"/>
    <w:rsid w:val="007D48BC"/>
    <w:rsid w:val="007D5B17"/>
    <w:rsid w:val="007E1DD3"/>
    <w:rsid w:val="007E340F"/>
    <w:rsid w:val="007E7801"/>
    <w:rsid w:val="007F457E"/>
    <w:rsid w:val="008114E0"/>
    <w:rsid w:val="00814431"/>
    <w:rsid w:val="00816E40"/>
    <w:rsid w:val="00817A58"/>
    <w:rsid w:val="00822140"/>
    <w:rsid w:val="00822356"/>
    <w:rsid w:val="008306DB"/>
    <w:rsid w:val="00867671"/>
    <w:rsid w:val="008779FF"/>
    <w:rsid w:val="00894087"/>
    <w:rsid w:val="00896A8C"/>
    <w:rsid w:val="008A2EA2"/>
    <w:rsid w:val="008A3B8C"/>
    <w:rsid w:val="008B1CCA"/>
    <w:rsid w:val="008B302D"/>
    <w:rsid w:val="008B6276"/>
    <w:rsid w:val="008C5D62"/>
    <w:rsid w:val="008D531C"/>
    <w:rsid w:val="008F3A83"/>
    <w:rsid w:val="0090202B"/>
    <w:rsid w:val="00903517"/>
    <w:rsid w:val="00903776"/>
    <w:rsid w:val="00910971"/>
    <w:rsid w:val="0091143C"/>
    <w:rsid w:val="009154C5"/>
    <w:rsid w:val="009211FD"/>
    <w:rsid w:val="00922122"/>
    <w:rsid w:val="00922824"/>
    <w:rsid w:val="00936D91"/>
    <w:rsid w:val="00946AD9"/>
    <w:rsid w:val="00964934"/>
    <w:rsid w:val="009658C6"/>
    <w:rsid w:val="0097605F"/>
    <w:rsid w:val="009810DC"/>
    <w:rsid w:val="009858B9"/>
    <w:rsid w:val="00993492"/>
    <w:rsid w:val="00994148"/>
    <w:rsid w:val="009A007A"/>
    <w:rsid w:val="009A2701"/>
    <w:rsid w:val="009B3660"/>
    <w:rsid w:val="009C12BE"/>
    <w:rsid w:val="009E4C4F"/>
    <w:rsid w:val="009E75FA"/>
    <w:rsid w:val="009F17A7"/>
    <w:rsid w:val="009F5A1E"/>
    <w:rsid w:val="00A14ED0"/>
    <w:rsid w:val="00A16649"/>
    <w:rsid w:val="00A2188A"/>
    <w:rsid w:val="00A31C05"/>
    <w:rsid w:val="00A33ABF"/>
    <w:rsid w:val="00A41FD3"/>
    <w:rsid w:val="00A52DFC"/>
    <w:rsid w:val="00A55415"/>
    <w:rsid w:val="00A555F8"/>
    <w:rsid w:val="00A57A6A"/>
    <w:rsid w:val="00A6084A"/>
    <w:rsid w:val="00A66E46"/>
    <w:rsid w:val="00A67505"/>
    <w:rsid w:val="00A778BB"/>
    <w:rsid w:val="00A8519B"/>
    <w:rsid w:val="00A92153"/>
    <w:rsid w:val="00AA23B6"/>
    <w:rsid w:val="00AA304A"/>
    <w:rsid w:val="00AA7F6C"/>
    <w:rsid w:val="00AB4481"/>
    <w:rsid w:val="00AC2715"/>
    <w:rsid w:val="00AC6F5F"/>
    <w:rsid w:val="00AD0074"/>
    <w:rsid w:val="00AD1936"/>
    <w:rsid w:val="00AD7DA8"/>
    <w:rsid w:val="00AE4E49"/>
    <w:rsid w:val="00AE5100"/>
    <w:rsid w:val="00AF3441"/>
    <w:rsid w:val="00AF4D34"/>
    <w:rsid w:val="00B01185"/>
    <w:rsid w:val="00B01657"/>
    <w:rsid w:val="00B017FC"/>
    <w:rsid w:val="00B06A9D"/>
    <w:rsid w:val="00B17093"/>
    <w:rsid w:val="00B319F5"/>
    <w:rsid w:val="00B37AE0"/>
    <w:rsid w:val="00B4367C"/>
    <w:rsid w:val="00B47619"/>
    <w:rsid w:val="00B476CE"/>
    <w:rsid w:val="00B60480"/>
    <w:rsid w:val="00B61A4E"/>
    <w:rsid w:val="00B6271E"/>
    <w:rsid w:val="00B639A2"/>
    <w:rsid w:val="00B774E9"/>
    <w:rsid w:val="00B84153"/>
    <w:rsid w:val="00B92478"/>
    <w:rsid w:val="00B93499"/>
    <w:rsid w:val="00B95C87"/>
    <w:rsid w:val="00BA2134"/>
    <w:rsid w:val="00BA6069"/>
    <w:rsid w:val="00BB109F"/>
    <w:rsid w:val="00BD05C6"/>
    <w:rsid w:val="00BE7646"/>
    <w:rsid w:val="00BF2864"/>
    <w:rsid w:val="00C07602"/>
    <w:rsid w:val="00C117E4"/>
    <w:rsid w:val="00C1768F"/>
    <w:rsid w:val="00C301EB"/>
    <w:rsid w:val="00C4315B"/>
    <w:rsid w:val="00C4584C"/>
    <w:rsid w:val="00C52420"/>
    <w:rsid w:val="00C549C1"/>
    <w:rsid w:val="00C55EBC"/>
    <w:rsid w:val="00C64F3A"/>
    <w:rsid w:val="00C83E25"/>
    <w:rsid w:val="00C84E50"/>
    <w:rsid w:val="00C86162"/>
    <w:rsid w:val="00C946AA"/>
    <w:rsid w:val="00C94DFB"/>
    <w:rsid w:val="00CB55D5"/>
    <w:rsid w:val="00CC3C4E"/>
    <w:rsid w:val="00CC5727"/>
    <w:rsid w:val="00CD19A8"/>
    <w:rsid w:val="00CD702A"/>
    <w:rsid w:val="00CE2D48"/>
    <w:rsid w:val="00CF1C1D"/>
    <w:rsid w:val="00CF66E1"/>
    <w:rsid w:val="00D06A2C"/>
    <w:rsid w:val="00D15F6C"/>
    <w:rsid w:val="00D17BC7"/>
    <w:rsid w:val="00D55775"/>
    <w:rsid w:val="00D55B0F"/>
    <w:rsid w:val="00D63F8F"/>
    <w:rsid w:val="00D80806"/>
    <w:rsid w:val="00D83F75"/>
    <w:rsid w:val="00D967E8"/>
    <w:rsid w:val="00D97E36"/>
    <w:rsid w:val="00DA0A4A"/>
    <w:rsid w:val="00DA328C"/>
    <w:rsid w:val="00DA790B"/>
    <w:rsid w:val="00DB0FEE"/>
    <w:rsid w:val="00DB1A36"/>
    <w:rsid w:val="00DB3443"/>
    <w:rsid w:val="00DB5A83"/>
    <w:rsid w:val="00DB7BE3"/>
    <w:rsid w:val="00DC1EA9"/>
    <w:rsid w:val="00DC2601"/>
    <w:rsid w:val="00DC7E79"/>
    <w:rsid w:val="00DD0E19"/>
    <w:rsid w:val="00DE423E"/>
    <w:rsid w:val="00DE5E3F"/>
    <w:rsid w:val="00DF7CFB"/>
    <w:rsid w:val="00E03F30"/>
    <w:rsid w:val="00E11636"/>
    <w:rsid w:val="00E148AA"/>
    <w:rsid w:val="00E20989"/>
    <w:rsid w:val="00E3257F"/>
    <w:rsid w:val="00E36F47"/>
    <w:rsid w:val="00E41D3A"/>
    <w:rsid w:val="00E4292E"/>
    <w:rsid w:val="00E460BC"/>
    <w:rsid w:val="00E51B1B"/>
    <w:rsid w:val="00E51D5E"/>
    <w:rsid w:val="00E5351B"/>
    <w:rsid w:val="00E7262E"/>
    <w:rsid w:val="00E93B5E"/>
    <w:rsid w:val="00E94EFE"/>
    <w:rsid w:val="00E970B9"/>
    <w:rsid w:val="00EA733F"/>
    <w:rsid w:val="00EB2C7C"/>
    <w:rsid w:val="00ED0969"/>
    <w:rsid w:val="00ED0F74"/>
    <w:rsid w:val="00ED104A"/>
    <w:rsid w:val="00ED4C00"/>
    <w:rsid w:val="00ED755C"/>
    <w:rsid w:val="00EE0D1A"/>
    <w:rsid w:val="00EE2510"/>
    <w:rsid w:val="00EE5F93"/>
    <w:rsid w:val="00EF118E"/>
    <w:rsid w:val="00F015EF"/>
    <w:rsid w:val="00F065A3"/>
    <w:rsid w:val="00F1628A"/>
    <w:rsid w:val="00F1687B"/>
    <w:rsid w:val="00F268D7"/>
    <w:rsid w:val="00F36E2E"/>
    <w:rsid w:val="00F53466"/>
    <w:rsid w:val="00F540D3"/>
    <w:rsid w:val="00F55777"/>
    <w:rsid w:val="00F60983"/>
    <w:rsid w:val="00F65FA3"/>
    <w:rsid w:val="00F735F0"/>
    <w:rsid w:val="00F74B1D"/>
    <w:rsid w:val="00F80F2C"/>
    <w:rsid w:val="00F91373"/>
    <w:rsid w:val="00F95836"/>
    <w:rsid w:val="00FA5793"/>
    <w:rsid w:val="00FA5F17"/>
    <w:rsid w:val="00FA7326"/>
    <w:rsid w:val="00FB394F"/>
    <w:rsid w:val="00FB7B39"/>
    <w:rsid w:val="00FD0A21"/>
    <w:rsid w:val="00FD6497"/>
    <w:rsid w:val="00FE0D2B"/>
    <w:rsid w:val="00FE2ACC"/>
    <w:rsid w:val="00FF4A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739"/>
    <w:pPr>
      <w:suppressAutoHyphens/>
    </w:pPr>
    <w:rPr>
      <w:kern w:val="1"/>
      <w:sz w:val="24"/>
      <w:szCs w:val="24"/>
      <w:lang w:eastAsia="ar-SA"/>
    </w:rPr>
  </w:style>
  <w:style w:type="paragraph" w:styleId="1">
    <w:name w:val="heading 1"/>
    <w:next w:val="a0"/>
    <w:qFormat/>
    <w:rsid w:val="0001663F"/>
    <w:pPr>
      <w:keepNext/>
      <w:widowControl w:val="0"/>
      <w:tabs>
        <w:tab w:val="num" w:pos="432"/>
      </w:tabs>
      <w:suppressAutoHyphens/>
      <w:spacing w:before="240" w:after="60"/>
      <w:ind w:left="432" w:hanging="432"/>
      <w:outlineLvl w:val="0"/>
    </w:pPr>
    <w:rPr>
      <w:rFonts w:ascii="Arial" w:hAnsi="Arial" w:cs="Arial"/>
      <w:b/>
      <w:bCs/>
      <w:kern w:val="1"/>
      <w:sz w:val="32"/>
      <w:szCs w:val="32"/>
      <w:lang w:eastAsia="ar-SA"/>
    </w:rPr>
  </w:style>
  <w:style w:type="paragraph" w:styleId="2">
    <w:name w:val="heading 2"/>
    <w:next w:val="a0"/>
    <w:qFormat/>
    <w:rsid w:val="0001663F"/>
    <w:pPr>
      <w:keepNext/>
      <w:widowControl w:val="0"/>
      <w:tabs>
        <w:tab w:val="num" w:pos="576"/>
      </w:tabs>
      <w:suppressAutoHyphens/>
      <w:spacing w:before="240" w:after="60"/>
      <w:ind w:left="576" w:hanging="576"/>
      <w:outlineLvl w:val="1"/>
    </w:pPr>
    <w:rPr>
      <w:rFonts w:ascii="Arial" w:hAnsi="Arial" w:cs="Arial"/>
      <w:b/>
      <w:bCs/>
      <w:i/>
      <w:iCs/>
      <w:kern w:val="1"/>
      <w:sz w:val="28"/>
      <w:szCs w:val="28"/>
      <w:lang w:eastAsia="ar-SA"/>
    </w:rPr>
  </w:style>
  <w:style w:type="paragraph" w:styleId="4">
    <w:name w:val="heading 4"/>
    <w:next w:val="a0"/>
    <w:qFormat/>
    <w:rsid w:val="0001663F"/>
    <w:pPr>
      <w:keepNext/>
      <w:widowControl w:val="0"/>
      <w:tabs>
        <w:tab w:val="num" w:pos="864"/>
      </w:tabs>
      <w:suppressAutoHyphens/>
      <w:spacing w:before="240" w:after="60"/>
      <w:ind w:left="864" w:hanging="864"/>
      <w:outlineLvl w:val="3"/>
    </w:pPr>
    <w:rPr>
      <w:b/>
      <w:bCs/>
      <w:kern w:val="1"/>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Основной шрифт абзаца1"/>
    <w:rsid w:val="0001663F"/>
  </w:style>
  <w:style w:type="character" w:customStyle="1" w:styleId="11">
    <w:name w:val="Заголовок 1 Знак"/>
    <w:rsid w:val="0001663F"/>
    <w:rPr>
      <w:rFonts w:ascii="Cambria" w:hAnsi="Cambria" w:cs="Cambria"/>
      <w:b/>
      <w:bCs/>
      <w:kern w:val="1"/>
      <w:sz w:val="32"/>
      <w:szCs w:val="32"/>
    </w:rPr>
  </w:style>
  <w:style w:type="character" w:customStyle="1" w:styleId="20">
    <w:name w:val="Заголовок 2 Знак"/>
    <w:rsid w:val="0001663F"/>
    <w:rPr>
      <w:rFonts w:ascii="Cambria" w:hAnsi="Cambria" w:cs="Cambria"/>
      <w:b/>
      <w:bCs/>
      <w:i/>
      <w:iCs/>
      <w:sz w:val="28"/>
      <w:szCs w:val="28"/>
    </w:rPr>
  </w:style>
  <w:style w:type="character" w:customStyle="1" w:styleId="40">
    <w:name w:val="Заголовок 4 Знак"/>
    <w:rsid w:val="0001663F"/>
    <w:rPr>
      <w:rFonts w:ascii="Calibri" w:hAnsi="Calibri" w:cs="Calibri"/>
      <w:b/>
      <w:bCs/>
      <w:sz w:val="28"/>
      <w:szCs w:val="28"/>
    </w:rPr>
  </w:style>
  <w:style w:type="character" w:styleId="a4">
    <w:name w:val="Hyperlink"/>
    <w:semiHidden/>
    <w:rsid w:val="0001663F"/>
    <w:rPr>
      <w:color w:val="0000FF"/>
      <w:u w:val="single"/>
    </w:rPr>
  </w:style>
  <w:style w:type="character" w:customStyle="1" w:styleId="a5">
    <w:name w:val="Текст выноски Знак"/>
    <w:rsid w:val="0001663F"/>
    <w:rPr>
      <w:rFonts w:ascii="Tahoma" w:hAnsi="Tahoma" w:cs="Tahoma"/>
      <w:sz w:val="16"/>
      <w:szCs w:val="16"/>
    </w:rPr>
  </w:style>
  <w:style w:type="character" w:customStyle="1" w:styleId="FontStyle92">
    <w:name w:val="Font Style92"/>
    <w:rsid w:val="0001663F"/>
    <w:rPr>
      <w:rFonts w:ascii="Times New Roman" w:hAnsi="Times New Roman" w:cs="Times New Roman"/>
      <w:sz w:val="24"/>
      <w:szCs w:val="24"/>
    </w:rPr>
  </w:style>
  <w:style w:type="character" w:customStyle="1" w:styleId="FontStyle93">
    <w:name w:val="Font Style93"/>
    <w:rsid w:val="0001663F"/>
    <w:rPr>
      <w:rFonts w:ascii="Times New Roman" w:hAnsi="Times New Roman" w:cs="Times New Roman"/>
      <w:b/>
      <w:bCs/>
      <w:sz w:val="24"/>
      <w:szCs w:val="24"/>
    </w:rPr>
  </w:style>
  <w:style w:type="character" w:customStyle="1" w:styleId="FontStyle95">
    <w:name w:val="Font Style95"/>
    <w:rsid w:val="0001663F"/>
    <w:rPr>
      <w:rFonts w:ascii="Times New Roman" w:hAnsi="Times New Roman" w:cs="Times New Roman"/>
      <w:b/>
      <w:bCs/>
      <w:i/>
      <w:iCs/>
      <w:sz w:val="24"/>
      <w:szCs w:val="24"/>
    </w:rPr>
  </w:style>
  <w:style w:type="character" w:customStyle="1" w:styleId="FontStyle96">
    <w:name w:val="Font Style96"/>
    <w:rsid w:val="0001663F"/>
    <w:rPr>
      <w:rFonts w:ascii="Times New Roman" w:hAnsi="Times New Roman" w:cs="Times New Roman"/>
      <w:b/>
      <w:bCs/>
      <w:sz w:val="24"/>
      <w:szCs w:val="24"/>
    </w:rPr>
  </w:style>
  <w:style w:type="character" w:customStyle="1" w:styleId="FontStyle101">
    <w:name w:val="Font Style101"/>
    <w:rsid w:val="0001663F"/>
    <w:rPr>
      <w:rFonts w:ascii="Times New Roman" w:hAnsi="Times New Roman" w:cs="Times New Roman"/>
      <w:sz w:val="24"/>
      <w:szCs w:val="24"/>
    </w:rPr>
  </w:style>
  <w:style w:type="character" w:customStyle="1" w:styleId="FontStyle105">
    <w:name w:val="Font Style105"/>
    <w:rsid w:val="0001663F"/>
    <w:rPr>
      <w:rFonts w:ascii="Times New Roman" w:hAnsi="Times New Roman" w:cs="Times New Roman"/>
      <w:b/>
      <w:bCs/>
      <w:sz w:val="22"/>
      <w:szCs w:val="22"/>
    </w:rPr>
  </w:style>
  <w:style w:type="character" w:customStyle="1" w:styleId="FontStyle124">
    <w:name w:val="Font Style124"/>
    <w:rsid w:val="0001663F"/>
    <w:rPr>
      <w:rFonts w:ascii="Times New Roman" w:hAnsi="Times New Roman" w:cs="Times New Roman"/>
      <w:b/>
      <w:bCs/>
      <w:sz w:val="26"/>
      <w:szCs w:val="26"/>
    </w:rPr>
  </w:style>
  <w:style w:type="character" w:customStyle="1" w:styleId="a6">
    <w:name w:val="Схема документа Знак"/>
    <w:rsid w:val="0001663F"/>
    <w:rPr>
      <w:sz w:val="2"/>
      <w:szCs w:val="2"/>
    </w:rPr>
  </w:style>
  <w:style w:type="character" w:customStyle="1" w:styleId="a7">
    <w:name w:val="Нижний колонтитул Знак"/>
    <w:rsid w:val="0001663F"/>
    <w:rPr>
      <w:sz w:val="24"/>
      <w:szCs w:val="24"/>
    </w:rPr>
  </w:style>
  <w:style w:type="character" w:customStyle="1" w:styleId="12">
    <w:name w:val="Номер страницы1"/>
    <w:rsid w:val="0001663F"/>
  </w:style>
  <w:style w:type="character" w:customStyle="1" w:styleId="TitleChar">
    <w:name w:val="Title Char"/>
    <w:rsid w:val="0001663F"/>
    <w:rPr>
      <w:rFonts w:ascii="Cambria" w:hAnsi="Cambria" w:cs="Cambria"/>
      <w:b/>
      <w:bCs/>
      <w:kern w:val="1"/>
      <w:sz w:val="32"/>
      <w:szCs w:val="32"/>
    </w:rPr>
  </w:style>
  <w:style w:type="character" w:customStyle="1" w:styleId="a8">
    <w:name w:val="Название Знак"/>
    <w:rsid w:val="0001663F"/>
    <w:rPr>
      <w:b/>
      <w:bCs/>
      <w:sz w:val="24"/>
      <w:szCs w:val="24"/>
      <w:lang w:val="ru-RU"/>
    </w:rPr>
  </w:style>
  <w:style w:type="character" w:customStyle="1" w:styleId="BodyTextIndentChar">
    <w:name w:val="Body Text Indent Char"/>
    <w:rsid w:val="0001663F"/>
    <w:rPr>
      <w:sz w:val="24"/>
      <w:szCs w:val="24"/>
    </w:rPr>
  </w:style>
  <w:style w:type="character" w:customStyle="1" w:styleId="HTML">
    <w:name w:val="Стандартный HTML Знак"/>
    <w:rsid w:val="0001663F"/>
    <w:rPr>
      <w:rFonts w:ascii="Courier New" w:hAnsi="Courier New" w:cs="Courier New"/>
      <w:sz w:val="20"/>
      <w:szCs w:val="20"/>
    </w:rPr>
  </w:style>
  <w:style w:type="character" w:customStyle="1" w:styleId="BodyTextChar">
    <w:name w:val="Body Text Char"/>
    <w:rsid w:val="0001663F"/>
    <w:rPr>
      <w:sz w:val="24"/>
      <w:szCs w:val="24"/>
    </w:rPr>
  </w:style>
  <w:style w:type="character" w:customStyle="1" w:styleId="a9">
    <w:name w:val="Основной текст Знак"/>
    <w:rsid w:val="0001663F"/>
    <w:rPr>
      <w:sz w:val="24"/>
      <w:szCs w:val="24"/>
      <w:lang w:val="ru-RU"/>
    </w:rPr>
  </w:style>
  <w:style w:type="character" w:customStyle="1" w:styleId="b-serp-urlitem">
    <w:name w:val="b-serp-url__item"/>
    <w:rsid w:val="0001663F"/>
  </w:style>
  <w:style w:type="character" w:customStyle="1" w:styleId="3">
    <w:name w:val="Основной текст 3 Знак"/>
    <w:rsid w:val="0001663F"/>
    <w:rPr>
      <w:sz w:val="16"/>
      <w:szCs w:val="16"/>
    </w:rPr>
  </w:style>
  <w:style w:type="character" w:customStyle="1" w:styleId="30">
    <w:name w:val="Основной текст с отступом 3 Знак"/>
    <w:rsid w:val="0001663F"/>
    <w:rPr>
      <w:sz w:val="16"/>
      <w:szCs w:val="16"/>
    </w:rPr>
  </w:style>
  <w:style w:type="character" w:customStyle="1" w:styleId="21">
    <w:name w:val="Основной текст 2 Знак"/>
    <w:rsid w:val="0001663F"/>
    <w:rPr>
      <w:sz w:val="24"/>
      <w:szCs w:val="24"/>
    </w:rPr>
  </w:style>
  <w:style w:type="character" w:customStyle="1" w:styleId="22">
    <w:name w:val="Основной текст с отступом 2 Знак"/>
    <w:rsid w:val="0001663F"/>
    <w:rPr>
      <w:sz w:val="24"/>
      <w:szCs w:val="24"/>
    </w:rPr>
  </w:style>
  <w:style w:type="character" w:customStyle="1" w:styleId="aa">
    <w:name w:val="Верхний колонтитул Знак"/>
    <w:rsid w:val="0001663F"/>
    <w:rPr>
      <w:sz w:val="24"/>
      <w:szCs w:val="24"/>
    </w:rPr>
  </w:style>
  <w:style w:type="character" w:styleId="ab">
    <w:name w:val="Strong"/>
    <w:qFormat/>
    <w:rsid w:val="0001663F"/>
    <w:rPr>
      <w:b/>
      <w:bCs/>
    </w:rPr>
  </w:style>
  <w:style w:type="character" w:customStyle="1" w:styleId="ac">
    <w:name w:val="Основной текст с отступом Знак"/>
    <w:rsid w:val="0001663F"/>
    <w:rPr>
      <w:sz w:val="28"/>
      <w:szCs w:val="28"/>
    </w:rPr>
  </w:style>
  <w:style w:type="character" w:customStyle="1" w:styleId="23">
    <w:name w:val="Знак2 Знак Знак"/>
    <w:rsid w:val="0001663F"/>
    <w:rPr>
      <w:b/>
      <w:bCs/>
      <w:color w:val="000000"/>
      <w:sz w:val="25"/>
      <w:szCs w:val="25"/>
      <w:lang w:val="ru-RU"/>
    </w:rPr>
  </w:style>
  <w:style w:type="character" w:customStyle="1" w:styleId="apple-converted-space">
    <w:name w:val="apple-converted-space"/>
    <w:rsid w:val="0001663F"/>
  </w:style>
  <w:style w:type="character" w:customStyle="1" w:styleId="WW8Num15z2">
    <w:name w:val="WW8Num15z2"/>
    <w:rsid w:val="0001663F"/>
    <w:rPr>
      <w:rFonts w:ascii="Wingdings" w:hAnsi="Wingdings" w:cs="Wingdings"/>
    </w:rPr>
  </w:style>
  <w:style w:type="character" w:customStyle="1" w:styleId="FontStyle17">
    <w:name w:val="Font Style17"/>
    <w:rsid w:val="0001663F"/>
    <w:rPr>
      <w:rFonts w:ascii="Times New Roman" w:hAnsi="Times New Roman" w:cs="Times New Roman"/>
      <w:sz w:val="22"/>
      <w:szCs w:val="22"/>
    </w:rPr>
  </w:style>
  <w:style w:type="character" w:customStyle="1" w:styleId="FontStyle18">
    <w:name w:val="Font Style18"/>
    <w:rsid w:val="0001663F"/>
    <w:rPr>
      <w:rFonts w:ascii="Times New Roman" w:hAnsi="Times New Roman" w:cs="Times New Roman"/>
      <w:sz w:val="22"/>
      <w:szCs w:val="22"/>
    </w:rPr>
  </w:style>
  <w:style w:type="character" w:customStyle="1" w:styleId="FontStyle19">
    <w:name w:val="Font Style19"/>
    <w:rsid w:val="0001663F"/>
    <w:rPr>
      <w:rFonts w:ascii="Trebuchet MS" w:hAnsi="Trebuchet MS" w:cs="Trebuchet MS"/>
      <w:sz w:val="16"/>
      <w:szCs w:val="16"/>
    </w:rPr>
  </w:style>
  <w:style w:type="character" w:customStyle="1" w:styleId="ad">
    <w:name w:val="Подзаголовок Знак"/>
    <w:rsid w:val="0001663F"/>
    <w:rPr>
      <w:rFonts w:ascii="Cambria" w:hAnsi="Cambria" w:cs="Cambria"/>
      <w:sz w:val="24"/>
      <w:szCs w:val="24"/>
    </w:rPr>
  </w:style>
  <w:style w:type="character" w:customStyle="1" w:styleId="ListLabel1">
    <w:name w:val="ListLabel 1"/>
    <w:rsid w:val="0001663F"/>
    <w:rPr>
      <w:rFonts w:cs="Times New Roman"/>
    </w:rPr>
  </w:style>
  <w:style w:type="character" w:customStyle="1" w:styleId="ae">
    <w:name w:val="Символ нумерации"/>
    <w:rsid w:val="0001663F"/>
  </w:style>
  <w:style w:type="paragraph" w:customStyle="1" w:styleId="af">
    <w:name w:val="Заголовок"/>
    <w:next w:val="a0"/>
    <w:rsid w:val="0001663F"/>
    <w:pPr>
      <w:keepNext/>
      <w:suppressAutoHyphens/>
      <w:spacing w:before="240" w:after="120"/>
      <w:ind w:firstLine="709"/>
      <w:jc w:val="center"/>
    </w:pPr>
    <w:rPr>
      <w:rFonts w:ascii="Arial" w:eastAsia="MS Mincho" w:hAnsi="Arial" w:cs="Arial"/>
      <w:b/>
      <w:bCs/>
      <w:kern w:val="1"/>
      <w:sz w:val="28"/>
      <w:szCs w:val="28"/>
      <w:lang w:eastAsia="ar-SA"/>
    </w:rPr>
  </w:style>
  <w:style w:type="paragraph" w:styleId="a0">
    <w:name w:val="Body Text"/>
    <w:semiHidden/>
    <w:rsid w:val="0001663F"/>
    <w:pPr>
      <w:widowControl w:val="0"/>
      <w:suppressAutoHyphens/>
      <w:spacing w:after="120"/>
    </w:pPr>
    <w:rPr>
      <w:kern w:val="1"/>
      <w:sz w:val="22"/>
      <w:szCs w:val="22"/>
      <w:lang w:eastAsia="ar-SA"/>
    </w:rPr>
  </w:style>
  <w:style w:type="paragraph" w:styleId="af0">
    <w:name w:val="List"/>
    <w:basedOn w:val="a0"/>
    <w:semiHidden/>
    <w:rsid w:val="0001663F"/>
    <w:rPr>
      <w:rFonts w:cs="Tahoma"/>
    </w:rPr>
  </w:style>
  <w:style w:type="paragraph" w:customStyle="1" w:styleId="13">
    <w:name w:val="Название1"/>
    <w:basedOn w:val="a"/>
    <w:rsid w:val="0001663F"/>
    <w:pPr>
      <w:suppressLineNumbers/>
      <w:spacing w:before="120" w:after="120"/>
    </w:pPr>
    <w:rPr>
      <w:rFonts w:cs="Tahoma"/>
      <w:i/>
      <w:iCs/>
    </w:rPr>
  </w:style>
  <w:style w:type="paragraph" w:customStyle="1" w:styleId="14">
    <w:name w:val="Указатель1"/>
    <w:basedOn w:val="a"/>
    <w:rsid w:val="0001663F"/>
    <w:pPr>
      <w:suppressLineNumbers/>
    </w:pPr>
    <w:rPr>
      <w:rFonts w:cs="Tahoma"/>
    </w:rPr>
  </w:style>
  <w:style w:type="paragraph" w:customStyle="1" w:styleId="15">
    <w:name w:val="Знак1"/>
    <w:rsid w:val="0001663F"/>
    <w:pPr>
      <w:widowControl w:val="0"/>
      <w:suppressAutoHyphens/>
      <w:spacing w:after="160" w:line="240" w:lineRule="exact"/>
    </w:pPr>
    <w:rPr>
      <w:rFonts w:ascii="Verdana" w:eastAsia="MS Mincho" w:hAnsi="Verdana" w:cs="Verdana"/>
      <w:kern w:val="1"/>
      <w:lang w:val="en-US" w:eastAsia="ar-SA"/>
    </w:rPr>
  </w:style>
  <w:style w:type="paragraph" w:customStyle="1" w:styleId="af1">
    <w:name w:val="Подподподпункт"/>
    <w:rsid w:val="0001663F"/>
    <w:pPr>
      <w:widowControl w:val="0"/>
      <w:tabs>
        <w:tab w:val="left" w:pos="1134"/>
        <w:tab w:val="left" w:pos="1701"/>
      </w:tabs>
      <w:suppressAutoHyphens/>
      <w:spacing w:line="360" w:lineRule="auto"/>
      <w:jc w:val="both"/>
    </w:pPr>
    <w:rPr>
      <w:kern w:val="1"/>
      <w:sz w:val="28"/>
      <w:szCs w:val="28"/>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rsid w:val="0001663F"/>
    <w:pPr>
      <w:widowControl w:val="0"/>
      <w:suppressAutoHyphens/>
    </w:pPr>
    <w:rPr>
      <w:kern w:val="1"/>
      <w:lang w:val="en-US" w:eastAsia="ar-SA"/>
    </w:rPr>
  </w:style>
  <w:style w:type="paragraph" w:customStyle="1" w:styleId="16">
    <w:name w:val="Текст выноски1"/>
    <w:rsid w:val="0001663F"/>
    <w:pPr>
      <w:widowControl w:val="0"/>
      <w:suppressAutoHyphens/>
    </w:pPr>
    <w:rPr>
      <w:rFonts w:ascii="Tahoma" w:hAnsi="Tahoma" w:cs="Tahoma"/>
      <w:kern w:val="1"/>
      <w:sz w:val="16"/>
      <w:szCs w:val="16"/>
      <w:lang w:eastAsia="ar-SA"/>
    </w:rPr>
  </w:style>
  <w:style w:type="paragraph" w:customStyle="1" w:styleId="Style1">
    <w:name w:val="Style1"/>
    <w:rsid w:val="0001663F"/>
    <w:pPr>
      <w:suppressAutoHyphens/>
      <w:spacing w:line="275" w:lineRule="exact"/>
      <w:jc w:val="center"/>
    </w:pPr>
    <w:rPr>
      <w:kern w:val="1"/>
      <w:sz w:val="22"/>
      <w:szCs w:val="22"/>
      <w:lang w:eastAsia="ar-SA"/>
    </w:rPr>
  </w:style>
  <w:style w:type="paragraph" w:customStyle="1" w:styleId="Style9">
    <w:name w:val="Style9"/>
    <w:rsid w:val="0001663F"/>
    <w:pPr>
      <w:suppressAutoHyphens/>
      <w:spacing w:line="271" w:lineRule="exact"/>
      <w:ind w:firstLine="362"/>
      <w:jc w:val="both"/>
    </w:pPr>
    <w:rPr>
      <w:kern w:val="1"/>
      <w:sz w:val="22"/>
      <w:szCs w:val="22"/>
      <w:lang w:eastAsia="ar-SA"/>
    </w:rPr>
  </w:style>
  <w:style w:type="paragraph" w:customStyle="1" w:styleId="Style12">
    <w:name w:val="Style12"/>
    <w:rsid w:val="0001663F"/>
    <w:pPr>
      <w:suppressAutoHyphens/>
      <w:spacing w:line="282" w:lineRule="exact"/>
      <w:ind w:firstLine="362"/>
      <w:jc w:val="both"/>
    </w:pPr>
    <w:rPr>
      <w:kern w:val="1"/>
      <w:sz w:val="22"/>
      <w:szCs w:val="22"/>
      <w:lang w:eastAsia="ar-SA"/>
    </w:rPr>
  </w:style>
  <w:style w:type="paragraph" w:customStyle="1" w:styleId="Style18">
    <w:name w:val="Style18"/>
    <w:rsid w:val="0001663F"/>
    <w:pPr>
      <w:suppressAutoHyphens/>
      <w:spacing w:line="276" w:lineRule="exact"/>
      <w:ind w:firstLine="598"/>
      <w:jc w:val="both"/>
    </w:pPr>
    <w:rPr>
      <w:kern w:val="1"/>
      <w:sz w:val="22"/>
      <w:szCs w:val="22"/>
      <w:lang w:eastAsia="ar-SA"/>
    </w:rPr>
  </w:style>
  <w:style w:type="paragraph" w:customStyle="1" w:styleId="Style20">
    <w:name w:val="Style20"/>
    <w:rsid w:val="0001663F"/>
    <w:pPr>
      <w:suppressAutoHyphens/>
      <w:spacing w:line="275" w:lineRule="exact"/>
      <w:ind w:firstLine="362"/>
      <w:jc w:val="both"/>
    </w:pPr>
    <w:rPr>
      <w:kern w:val="1"/>
      <w:sz w:val="22"/>
      <w:szCs w:val="22"/>
      <w:lang w:eastAsia="ar-SA"/>
    </w:rPr>
  </w:style>
  <w:style w:type="paragraph" w:customStyle="1" w:styleId="Style21">
    <w:name w:val="Style21"/>
    <w:rsid w:val="0001663F"/>
    <w:pPr>
      <w:suppressAutoHyphens/>
      <w:spacing w:line="279" w:lineRule="exact"/>
      <w:jc w:val="both"/>
    </w:pPr>
    <w:rPr>
      <w:kern w:val="1"/>
      <w:sz w:val="22"/>
      <w:szCs w:val="22"/>
      <w:lang w:eastAsia="ar-SA"/>
    </w:rPr>
  </w:style>
  <w:style w:type="paragraph" w:customStyle="1" w:styleId="Style22">
    <w:name w:val="Style22"/>
    <w:rsid w:val="0001663F"/>
    <w:pPr>
      <w:suppressAutoHyphens/>
      <w:spacing w:line="282" w:lineRule="exact"/>
      <w:jc w:val="both"/>
    </w:pPr>
    <w:rPr>
      <w:kern w:val="1"/>
      <w:sz w:val="22"/>
      <w:szCs w:val="22"/>
      <w:lang w:eastAsia="ar-SA"/>
    </w:rPr>
  </w:style>
  <w:style w:type="paragraph" w:customStyle="1" w:styleId="Style23">
    <w:name w:val="Style23"/>
    <w:rsid w:val="0001663F"/>
    <w:pPr>
      <w:suppressAutoHyphens/>
      <w:spacing w:line="289" w:lineRule="exact"/>
      <w:jc w:val="both"/>
    </w:pPr>
    <w:rPr>
      <w:kern w:val="1"/>
      <w:sz w:val="22"/>
      <w:szCs w:val="22"/>
      <w:lang w:eastAsia="ar-SA"/>
    </w:rPr>
  </w:style>
  <w:style w:type="paragraph" w:customStyle="1" w:styleId="Style24">
    <w:name w:val="Style24"/>
    <w:rsid w:val="0001663F"/>
    <w:pPr>
      <w:suppressAutoHyphens/>
      <w:spacing w:line="275" w:lineRule="exact"/>
      <w:ind w:firstLine="362"/>
      <w:jc w:val="both"/>
    </w:pPr>
    <w:rPr>
      <w:kern w:val="1"/>
      <w:sz w:val="22"/>
      <w:szCs w:val="22"/>
      <w:lang w:eastAsia="ar-SA"/>
    </w:rPr>
  </w:style>
  <w:style w:type="paragraph" w:customStyle="1" w:styleId="Style25">
    <w:name w:val="Style25"/>
    <w:rsid w:val="0001663F"/>
    <w:pPr>
      <w:suppressAutoHyphens/>
      <w:spacing w:line="275" w:lineRule="exact"/>
      <w:jc w:val="both"/>
    </w:pPr>
    <w:rPr>
      <w:kern w:val="1"/>
      <w:sz w:val="22"/>
      <w:szCs w:val="22"/>
      <w:lang w:eastAsia="ar-SA"/>
    </w:rPr>
  </w:style>
  <w:style w:type="paragraph" w:customStyle="1" w:styleId="17">
    <w:name w:val="Абзац списка1"/>
    <w:rsid w:val="0001663F"/>
    <w:pPr>
      <w:widowControl w:val="0"/>
      <w:suppressAutoHyphens/>
      <w:ind w:left="720"/>
    </w:pPr>
    <w:rPr>
      <w:kern w:val="1"/>
      <w:sz w:val="22"/>
      <w:szCs w:val="22"/>
      <w:lang w:eastAsia="ar-SA"/>
    </w:rPr>
  </w:style>
  <w:style w:type="paragraph" w:customStyle="1" w:styleId="Style14">
    <w:name w:val="Style14"/>
    <w:rsid w:val="0001663F"/>
    <w:pPr>
      <w:suppressAutoHyphens/>
    </w:pPr>
    <w:rPr>
      <w:kern w:val="1"/>
      <w:sz w:val="22"/>
      <w:szCs w:val="22"/>
      <w:lang w:eastAsia="ar-SA"/>
    </w:rPr>
  </w:style>
  <w:style w:type="paragraph" w:customStyle="1" w:styleId="Style57">
    <w:name w:val="Style57"/>
    <w:rsid w:val="0001663F"/>
    <w:pPr>
      <w:suppressAutoHyphens/>
      <w:spacing w:line="253" w:lineRule="exact"/>
    </w:pPr>
    <w:rPr>
      <w:kern w:val="1"/>
      <w:sz w:val="22"/>
      <w:szCs w:val="22"/>
      <w:lang w:eastAsia="ar-SA"/>
    </w:rPr>
  </w:style>
  <w:style w:type="paragraph" w:customStyle="1" w:styleId="Style77">
    <w:name w:val="Style77"/>
    <w:rsid w:val="0001663F"/>
    <w:pPr>
      <w:suppressAutoHyphens/>
      <w:spacing w:line="259" w:lineRule="exact"/>
      <w:jc w:val="center"/>
    </w:pPr>
    <w:rPr>
      <w:kern w:val="1"/>
      <w:sz w:val="22"/>
      <w:szCs w:val="22"/>
      <w:lang w:eastAsia="ar-SA"/>
    </w:rPr>
  </w:style>
  <w:style w:type="paragraph" w:customStyle="1" w:styleId="Style86">
    <w:name w:val="Style86"/>
    <w:rsid w:val="0001663F"/>
    <w:pPr>
      <w:suppressAutoHyphens/>
    </w:pPr>
    <w:rPr>
      <w:kern w:val="1"/>
      <w:sz w:val="22"/>
      <w:szCs w:val="22"/>
      <w:lang w:eastAsia="ar-SA"/>
    </w:rPr>
  </w:style>
  <w:style w:type="paragraph" w:customStyle="1" w:styleId="Style87">
    <w:name w:val="Style87"/>
    <w:rsid w:val="0001663F"/>
    <w:pPr>
      <w:suppressAutoHyphens/>
      <w:spacing w:line="245" w:lineRule="exact"/>
      <w:jc w:val="both"/>
    </w:pPr>
    <w:rPr>
      <w:kern w:val="1"/>
      <w:sz w:val="22"/>
      <w:szCs w:val="22"/>
      <w:lang w:eastAsia="ar-SA"/>
    </w:rPr>
  </w:style>
  <w:style w:type="paragraph" w:customStyle="1" w:styleId="18">
    <w:name w:val="Схема документа1"/>
    <w:rsid w:val="0001663F"/>
    <w:pPr>
      <w:widowControl w:val="0"/>
      <w:suppressAutoHyphens/>
    </w:pPr>
    <w:rPr>
      <w:kern w:val="1"/>
      <w:sz w:val="2"/>
      <w:szCs w:val="2"/>
      <w:lang w:eastAsia="ar-SA"/>
    </w:rPr>
  </w:style>
  <w:style w:type="paragraph" w:customStyle="1" w:styleId="110">
    <w:name w:val="Знак11"/>
    <w:rsid w:val="0001663F"/>
    <w:pPr>
      <w:widowControl w:val="0"/>
      <w:suppressAutoHyphens/>
      <w:spacing w:after="160" w:line="240" w:lineRule="exact"/>
    </w:pPr>
    <w:rPr>
      <w:rFonts w:ascii="Verdana" w:eastAsia="MS Mincho" w:hAnsi="Verdana" w:cs="Verdana"/>
      <w:kern w:val="1"/>
      <w:lang w:val="en-US" w:eastAsia="ar-SA"/>
    </w:rPr>
  </w:style>
  <w:style w:type="paragraph" w:customStyle="1" w:styleId="120">
    <w:name w:val="Знак12"/>
    <w:rsid w:val="0001663F"/>
    <w:pPr>
      <w:widowControl w:val="0"/>
      <w:suppressAutoHyphens/>
      <w:spacing w:after="160" w:line="240" w:lineRule="exact"/>
    </w:pPr>
    <w:rPr>
      <w:rFonts w:ascii="Verdana" w:eastAsia="MS Mincho" w:hAnsi="Verdana" w:cs="Verdana"/>
      <w:kern w:val="1"/>
      <w:lang w:val="en-US" w:eastAsia="ar-SA"/>
    </w:rPr>
  </w:style>
  <w:style w:type="paragraph" w:customStyle="1" w:styleId="af2">
    <w:name w:val="Подпункт"/>
    <w:rsid w:val="0001663F"/>
    <w:pPr>
      <w:widowControl w:val="0"/>
      <w:suppressAutoHyphens/>
      <w:spacing w:line="360" w:lineRule="auto"/>
      <w:ind w:left="2727" w:hanging="180"/>
      <w:jc w:val="both"/>
    </w:pPr>
    <w:rPr>
      <w:kern w:val="1"/>
      <w:sz w:val="28"/>
      <w:szCs w:val="28"/>
      <w:lang w:eastAsia="ar-SA"/>
    </w:rPr>
  </w:style>
  <w:style w:type="paragraph" w:customStyle="1" w:styleId="af3">
    <w:name w:val="Подподпункт"/>
    <w:rsid w:val="0001663F"/>
    <w:pPr>
      <w:widowControl w:val="0"/>
      <w:tabs>
        <w:tab w:val="left" w:pos="4581"/>
        <w:tab w:val="left" w:pos="4865"/>
      </w:tabs>
      <w:suppressAutoHyphens/>
      <w:ind w:left="3447" w:hanging="360"/>
    </w:pPr>
    <w:rPr>
      <w:kern w:val="1"/>
      <w:sz w:val="22"/>
      <w:szCs w:val="22"/>
      <w:lang w:eastAsia="ar-SA"/>
    </w:rPr>
  </w:style>
  <w:style w:type="paragraph" w:customStyle="1" w:styleId="af4">
    <w:name w:val="Пункт Знак"/>
    <w:rsid w:val="0001663F"/>
    <w:pPr>
      <w:widowControl w:val="0"/>
      <w:tabs>
        <w:tab w:val="left" w:pos="2858"/>
        <w:tab w:val="left" w:pos="3141"/>
      </w:tabs>
      <w:suppressAutoHyphens/>
      <w:spacing w:line="360" w:lineRule="auto"/>
      <w:ind w:left="2007" w:hanging="360"/>
      <w:jc w:val="both"/>
    </w:pPr>
    <w:rPr>
      <w:kern w:val="1"/>
      <w:sz w:val="28"/>
      <w:szCs w:val="28"/>
      <w:lang w:eastAsia="ar-SA"/>
    </w:rPr>
  </w:style>
  <w:style w:type="paragraph" w:styleId="af5">
    <w:name w:val="footer"/>
    <w:semiHidden/>
    <w:rsid w:val="0001663F"/>
    <w:pPr>
      <w:widowControl w:val="0"/>
      <w:suppressLineNumbers/>
      <w:tabs>
        <w:tab w:val="center" w:pos="4677"/>
        <w:tab w:val="right" w:pos="9355"/>
      </w:tabs>
      <w:suppressAutoHyphens/>
      <w:spacing w:after="60"/>
      <w:jc w:val="both"/>
    </w:pPr>
    <w:rPr>
      <w:kern w:val="1"/>
      <w:sz w:val="22"/>
      <w:szCs w:val="22"/>
      <w:lang w:eastAsia="ar-SA"/>
    </w:rPr>
  </w:style>
  <w:style w:type="paragraph" w:styleId="af6">
    <w:name w:val="Body Text Indent"/>
    <w:semiHidden/>
    <w:rsid w:val="0001663F"/>
    <w:pPr>
      <w:widowControl w:val="0"/>
      <w:suppressAutoHyphens/>
      <w:ind w:left="283" w:firstLine="440"/>
      <w:jc w:val="both"/>
    </w:pPr>
    <w:rPr>
      <w:kern w:val="1"/>
      <w:sz w:val="28"/>
      <w:szCs w:val="28"/>
      <w:lang w:eastAsia="ar-SA"/>
    </w:rPr>
  </w:style>
  <w:style w:type="paragraph" w:customStyle="1" w:styleId="HTML1">
    <w:name w:val="Стандартный HTML1"/>
    <w:rsid w:val="000166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kern w:val="1"/>
      <w:lang w:eastAsia="ar-SA"/>
    </w:rPr>
  </w:style>
  <w:style w:type="paragraph" w:customStyle="1" w:styleId="ConsPlusNonformat">
    <w:name w:val="ConsPlusNonformat"/>
    <w:rsid w:val="0001663F"/>
    <w:pPr>
      <w:suppressAutoHyphens/>
    </w:pPr>
    <w:rPr>
      <w:rFonts w:ascii="Courier New" w:hAnsi="Courier New" w:cs="Courier New"/>
      <w:kern w:val="1"/>
      <w:lang w:eastAsia="ar-SA"/>
    </w:rPr>
  </w:style>
  <w:style w:type="paragraph" w:customStyle="1" w:styleId="31">
    <w:name w:val="Основной текст 31"/>
    <w:rsid w:val="0001663F"/>
    <w:pPr>
      <w:widowControl w:val="0"/>
      <w:suppressAutoHyphens/>
      <w:spacing w:after="120"/>
    </w:pPr>
    <w:rPr>
      <w:kern w:val="1"/>
      <w:sz w:val="16"/>
      <w:szCs w:val="16"/>
      <w:lang w:eastAsia="ar-SA"/>
    </w:rPr>
  </w:style>
  <w:style w:type="paragraph" w:customStyle="1" w:styleId="310">
    <w:name w:val="Основной текст с отступом 31"/>
    <w:rsid w:val="0001663F"/>
    <w:pPr>
      <w:widowControl w:val="0"/>
      <w:suppressAutoHyphens/>
      <w:spacing w:after="120"/>
      <w:ind w:left="283"/>
    </w:pPr>
    <w:rPr>
      <w:kern w:val="1"/>
      <w:sz w:val="16"/>
      <w:szCs w:val="16"/>
      <w:lang w:eastAsia="ar-SA"/>
    </w:rPr>
  </w:style>
  <w:style w:type="paragraph" w:customStyle="1" w:styleId="210">
    <w:name w:val="Основной текст 21"/>
    <w:rsid w:val="0001663F"/>
    <w:pPr>
      <w:suppressAutoHyphens/>
    </w:pPr>
    <w:rPr>
      <w:rFonts w:ascii="Arial" w:hAnsi="Arial" w:cs="Arial"/>
      <w:kern w:val="1"/>
      <w:sz w:val="22"/>
      <w:szCs w:val="22"/>
      <w:lang w:eastAsia="ar-SA"/>
    </w:rPr>
  </w:style>
  <w:style w:type="paragraph" w:customStyle="1" w:styleId="211">
    <w:name w:val="Основной текст с отступом 21"/>
    <w:rsid w:val="0001663F"/>
    <w:pPr>
      <w:widowControl w:val="0"/>
      <w:suppressAutoHyphens/>
      <w:ind w:firstLine="567"/>
      <w:jc w:val="both"/>
    </w:pPr>
    <w:rPr>
      <w:kern w:val="1"/>
      <w:sz w:val="22"/>
      <w:szCs w:val="22"/>
      <w:lang w:eastAsia="ar-SA"/>
    </w:rPr>
  </w:style>
  <w:style w:type="paragraph" w:customStyle="1" w:styleId="Doc11">
    <w:name w:val="Doc1.1"/>
    <w:rsid w:val="0001663F"/>
    <w:pPr>
      <w:widowControl w:val="0"/>
      <w:suppressAutoHyphens/>
      <w:spacing w:after="240" w:line="360" w:lineRule="atLeast"/>
      <w:ind w:left="720" w:right="380" w:hanging="720"/>
      <w:jc w:val="both"/>
    </w:pPr>
    <w:rPr>
      <w:rFonts w:ascii="Arial" w:hAnsi="Arial" w:cs="Arial"/>
      <w:kern w:val="1"/>
      <w:sz w:val="22"/>
      <w:szCs w:val="22"/>
      <w:lang w:val="en-GB" w:eastAsia="ar-SA"/>
    </w:rPr>
  </w:style>
  <w:style w:type="paragraph" w:styleId="af7">
    <w:name w:val="header"/>
    <w:semiHidden/>
    <w:rsid w:val="0001663F"/>
    <w:pPr>
      <w:widowControl w:val="0"/>
      <w:suppressLineNumbers/>
      <w:tabs>
        <w:tab w:val="center" w:pos="4677"/>
        <w:tab w:val="right" w:pos="9355"/>
      </w:tabs>
      <w:suppressAutoHyphens/>
    </w:pPr>
    <w:rPr>
      <w:rFonts w:ascii="Arial" w:hAnsi="Arial" w:cs="Arial"/>
      <w:kern w:val="1"/>
      <w:lang w:eastAsia="ar-SA"/>
    </w:rPr>
  </w:style>
  <w:style w:type="paragraph" w:customStyle="1" w:styleId="ConsNormal">
    <w:name w:val="ConsNormal"/>
    <w:rsid w:val="0001663F"/>
    <w:pPr>
      <w:suppressAutoHyphens/>
      <w:ind w:firstLine="720"/>
    </w:pPr>
    <w:rPr>
      <w:kern w:val="1"/>
      <w:lang w:eastAsia="ar-SA"/>
    </w:rPr>
  </w:style>
  <w:style w:type="paragraph" w:customStyle="1" w:styleId="19">
    <w:name w:val="Обычный (веб)1"/>
    <w:rsid w:val="0001663F"/>
    <w:pPr>
      <w:widowControl w:val="0"/>
      <w:suppressAutoHyphens/>
    </w:pPr>
    <w:rPr>
      <w:kern w:val="1"/>
      <w:sz w:val="22"/>
      <w:szCs w:val="22"/>
      <w:lang w:eastAsia="ar-SA"/>
    </w:rPr>
  </w:style>
  <w:style w:type="paragraph" w:customStyle="1" w:styleId="ConsPlusNormal">
    <w:name w:val="ConsPlusNormal"/>
    <w:rsid w:val="0001663F"/>
    <w:pPr>
      <w:suppressAutoHyphens/>
      <w:ind w:firstLine="720"/>
    </w:pPr>
    <w:rPr>
      <w:rFonts w:ascii="Arial" w:hAnsi="Arial" w:cs="Arial"/>
      <w:kern w:val="1"/>
      <w:lang w:eastAsia="ar-SA"/>
    </w:rPr>
  </w:style>
  <w:style w:type="paragraph" w:customStyle="1" w:styleId="FR1">
    <w:name w:val="FR1"/>
    <w:rsid w:val="0001663F"/>
    <w:pPr>
      <w:suppressAutoHyphens/>
      <w:spacing w:before="860" w:after="600"/>
      <w:ind w:left="40"/>
    </w:pPr>
    <w:rPr>
      <w:kern w:val="1"/>
      <w:sz w:val="22"/>
      <w:szCs w:val="22"/>
      <w:lang w:eastAsia="ar-SA"/>
    </w:rPr>
  </w:style>
  <w:style w:type="paragraph" w:customStyle="1" w:styleId="Style33">
    <w:name w:val="Style33"/>
    <w:rsid w:val="0001663F"/>
    <w:pPr>
      <w:suppressAutoHyphens/>
    </w:pPr>
    <w:rPr>
      <w:rFonts w:ascii="Georgia" w:hAnsi="Georgia" w:cs="Georgia"/>
      <w:kern w:val="1"/>
      <w:sz w:val="22"/>
      <w:szCs w:val="22"/>
      <w:lang w:eastAsia="ar-SA"/>
    </w:rPr>
  </w:style>
  <w:style w:type="paragraph" w:customStyle="1" w:styleId="Unnumbered">
    <w:name w:val="Unnumbered"/>
    <w:rsid w:val="0001663F"/>
    <w:pPr>
      <w:widowControl w:val="0"/>
      <w:suppressAutoHyphens/>
      <w:spacing w:after="240" w:line="228" w:lineRule="auto"/>
      <w:ind w:left="567"/>
    </w:pPr>
    <w:rPr>
      <w:kern w:val="1"/>
      <w:lang w:eastAsia="ar-SA"/>
    </w:rPr>
  </w:style>
  <w:style w:type="paragraph" w:customStyle="1" w:styleId="af8">
    <w:name w:val="Содержимое таблицы"/>
    <w:rsid w:val="0001663F"/>
    <w:pPr>
      <w:suppressLineNumbers/>
      <w:suppressAutoHyphens/>
    </w:pPr>
    <w:rPr>
      <w:rFonts w:ascii="Arial" w:hAnsi="Arial" w:cs="Arial"/>
      <w:kern w:val="1"/>
      <w:lang w:eastAsia="ar-SA"/>
    </w:rPr>
  </w:style>
  <w:style w:type="paragraph" w:customStyle="1" w:styleId="Style2">
    <w:name w:val="Style2"/>
    <w:rsid w:val="0001663F"/>
    <w:pPr>
      <w:suppressAutoHyphens/>
    </w:pPr>
    <w:rPr>
      <w:kern w:val="1"/>
      <w:sz w:val="22"/>
      <w:szCs w:val="22"/>
      <w:lang w:eastAsia="ar-SA"/>
    </w:rPr>
  </w:style>
  <w:style w:type="paragraph" w:customStyle="1" w:styleId="Style3">
    <w:name w:val="Style3"/>
    <w:rsid w:val="0001663F"/>
    <w:pPr>
      <w:suppressAutoHyphens/>
      <w:spacing w:line="274" w:lineRule="exact"/>
      <w:ind w:firstLine="706"/>
      <w:jc w:val="both"/>
    </w:pPr>
    <w:rPr>
      <w:kern w:val="1"/>
      <w:sz w:val="22"/>
      <w:szCs w:val="22"/>
      <w:lang w:eastAsia="ar-SA"/>
    </w:rPr>
  </w:style>
  <w:style w:type="paragraph" w:customStyle="1" w:styleId="Style4">
    <w:name w:val="Style4"/>
    <w:rsid w:val="0001663F"/>
    <w:pPr>
      <w:suppressAutoHyphens/>
      <w:jc w:val="both"/>
    </w:pPr>
    <w:rPr>
      <w:kern w:val="1"/>
      <w:sz w:val="22"/>
      <w:szCs w:val="22"/>
      <w:lang w:eastAsia="ar-SA"/>
    </w:rPr>
  </w:style>
  <w:style w:type="paragraph" w:customStyle="1" w:styleId="Style5">
    <w:name w:val="Style5"/>
    <w:rsid w:val="0001663F"/>
    <w:pPr>
      <w:suppressAutoHyphens/>
      <w:spacing w:line="270" w:lineRule="exact"/>
      <w:ind w:firstLine="581"/>
      <w:jc w:val="both"/>
    </w:pPr>
    <w:rPr>
      <w:kern w:val="1"/>
      <w:sz w:val="22"/>
      <w:szCs w:val="22"/>
      <w:lang w:eastAsia="ar-SA"/>
    </w:rPr>
  </w:style>
  <w:style w:type="paragraph" w:customStyle="1" w:styleId="Style6">
    <w:name w:val="Style6"/>
    <w:rsid w:val="0001663F"/>
    <w:pPr>
      <w:suppressAutoHyphens/>
    </w:pPr>
    <w:rPr>
      <w:kern w:val="1"/>
      <w:sz w:val="22"/>
      <w:szCs w:val="22"/>
      <w:lang w:eastAsia="ar-SA"/>
    </w:rPr>
  </w:style>
  <w:style w:type="paragraph" w:customStyle="1" w:styleId="Style7">
    <w:name w:val="Style7"/>
    <w:rsid w:val="0001663F"/>
    <w:pPr>
      <w:suppressAutoHyphens/>
      <w:spacing w:line="271" w:lineRule="exact"/>
      <w:ind w:firstLine="1397"/>
      <w:jc w:val="both"/>
    </w:pPr>
    <w:rPr>
      <w:kern w:val="1"/>
      <w:sz w:val="22"/>
      <w:szCs w:val="22"/>
      <w:lang w:eastAsia="ar-SA"/>
    </w:rPr>
  </w:style>
  <w:style w:type="paragraph" w:customStyle="1" w:styleId="Style8">
    <w:name w:val="Style8"/>
    <w:rsid w:val="0001663F"/>
    <w:pPr>
      <w:suppressAutoHyphens/>
      <w:spacing w:line="274" w:lineRule="exact"/>
    </w:pPr>
    <w:rPr>
      <w:kern w:val="1"/>
      <w:sz w:val="22"/>
      <w:szCs w:val="22"/>
      <w:lang w:eastAsia="ar-SA"/>
    </w:rPr>
  </w:style>
  <w:style w:type="paragraph" w:customStyle="1" w:styleId="Style10">
    <w:name w:val="Style10"/>
    <w:rsid w:val="0001663F"/>
    <w:pPr>
      <w:suppressAutoHyphens/>
      <w:spacing w:line="274" w:lineRule="exact"/>
      <w:ind w:firstLine="547"/>
      <w:jc w:val="both"/>
    </w:pPr>
    <w:rPr>
      <w:kern w:val="1"/>
      <w:sz w:val="22"/>
      <w:szCs w:val="22"/>
      <w:lang w:eastAsia="ar-SA"/>
    </w:rPr>
  </w:style>
  <w:style w:type="paragraph" w:customStyle="1" w:styleId="Style11">
    <w:name w:val="Style11"/>
    <w:rsid w:val="0001663F"/>
    <w:pPr>
      <w:suppressAutoHyphens/>
    </w:pPr>
    <w:rPr>
      <w:kern w:val="1"/>
      <w:sz w:val="22"/>
      <w:szCs w:val="22"/>
      <w:lang w:eastAsia="ar-SA"/>
    </w:rPr>
  </w:style>
  <w:style w:type="paragraph" w:styleId="af9">
    <w:name w:val="Subtitle"/>
    <w:next w:val="a0"/>
    <w:qFormat/>
    <w:rsid w:val="0001663F"/>
    <w:pPr>
      <w:suppressAutoHyphens/>
      <w:jc w:val="center"/>
    </w:pPr>
    <w:rPr>
      <w:i/>
      <w:iCs/>
      <w:kern w:val="1"/>
      <w:sz w:val="28"/>
      <w:szCs w:val="28"/>
      <w:lang w:eastAsia="ar-SA"/>
    </w:rPr>
  </w:style>
  <w:style w:type="paragraph" w:customStyle="1" w:styleId="afa">
    <w:name w:val="Таблицы (моноширинный)"/>
    <w:rsid w:val="0001663F"/>
    <w:pPr>
      <w:suppressAutoHyphens/>
      <w:jc w:val="both"/>
    </w:pPr>
    <w:rPr>
      <w:rFonts w:ascii="Courier New" w:hAnsi="Courier New" w:cs="Courier New"/>
      <w:kern w:val="1"/>
      <w:lang w:eastAsia="ar-SA"/>
    </w:rPr>
  </w:style>
  <w:style w:type="paragraph" w:customStyle="1" w:styleId="afb">
    <w:name w:val="Знак Знак Знак Знак"/>
    <w:rsid w:val="0001663F"/>
    <w:pPr>
      <w:widowControl w:val="0"/>
      <w:suppressAutoHyphens/>
    </w:pPr>
    <w:rPr>
      <w:kern w:val="1"/>
      <w:sz w:val="22"/>
      <w:szCs w:val="22"/>
      <w:lang w:eastAsia="ar-SA"/>
    </w:rPr>
  </w:style>
  <w:style w:type="paragraph" w:customStyle="1" w:styleId="130">
    <w:name w:val="Знак13"/>
    <w:rsid w:val="0001663F"/>
    <w:pPr>
      <w:widowControl w:val="0"/>
      <w:suppressAutoHyphens/>
      <w:spacing w:after="160" w:line="240" w:lineRule="exact"/>
    </w:pPr>
    <w:rPr>
      <w:rFonts w:ascii="Verdana" w:eastAsia="MS Mincho" w:hAnsi="Verdana" w:cs="Verdana"/>
      <w:kern w:val="1"/>
      <w:lang w:val="en-US" w:eastAsia="ar-SA"/>
    </w:rPr>
  </w:style>
  <w:style w:type="paragraph" w:customStyle="1" w:styleId="1a">
    <w:name w:val="Абзац списка1"/>
    <w:rsid w:val="0001663F"/>
    <w:pPr>
      <w:widowControl w:val="0"/>
      <w:suppressAutoHyphens/>
      <w:spacing w:after="200" w:line="276" w:lineRule="auto"/>
      <w:ind w:left="720"/>
    </w:pPr>
    <w:rPr>
      <w:rFonts w:ascii="Calibri" w:hAnsi="Calibri" w:cs="Calibri"/>
      <w:kern w:val="1"/>
      <w:sz w:val="22"/>
      <w:szCs w:val="22"/>
      <w:lang w:eastAsia="ar-SA"/>
    </w:rPr>
  </w:style>
  <w:style w:type="paragraph" w:customStyle="1" w:styleId="afc">
    <w:name w:val="Нормальный (таблица)"/>
    <w:rsid w:val="0001663F"/>
    <w:pPr>
      <w:suppressAutoHyphens/>
      <w:jc w:val="both"/>
    </w:pPr>
    <w:rPr>
      <w:rFonts w:ascii="Arial" w:hAnsi="Arial" w:cs="font184"/>
      <w:kern w:val="1"/>
      <w:sz w:val="22"/>
      <w:szCs w:val="22"/>
      <w:lang w:eastAsia="ar-SA"/>
    </w:rPr>
  </w:style>
  <w:style w:type="paragraph" w:customStyle="1" w:styleId="afd">
    <w:name w:val="Заголовок таблицы"/>
    <w:basedOn w:val="af8"/>
    <w:rsid w:val="0001663F"/>
    <w:pPr>
      <w:jc w:val="center"/>
    </w:pPr>
    <w:rPr>
      <w:b/>
      <w:bCs/>
    </w:rPr>
  </w:style>
  <w:style w:type="paragraph" w:customStyle="1" w:styleId="afe">
    <w:basedOn w:val="a"/>
    <w:rsid w:val="00755FCA"/>
    <w:pPr>
      <w:suppressAutoHyphens w:val="0"/>
      <w:spacing w:before="100" w:beforeAutospacing="1" w:after="100" w:afterAutospacing="1"/>
    </w:pPr>
    <w:rPr>
      <w:rFonts w:ascii="Tahoma" w:hAnsi="Tahoma"/>
      <w:kern w:val="0"/>
      <w:sz w:val="20"/>
      <w:szCs w:val="20"/>
      <w:lang w:val="en-US" w:eastAsia="en-US"/>
    </w:rPr>
  </w:style>
  <w:style w:type="table" w:styleId="aff">
    <w:name w:val="Table Grid"/>
    <w:basedOn w:val="a2"/>
    <w:rsid w:val="00E4292E"/>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Знак1"/>
    <w:basedOn w:val="a"/>
    <w:rsid w:val="00DA0A4A"/>
    <w:pPr>
      <w:keepLines/>
      <w:suppressAutoHyphens w:val="0"/>
      <w:spacing w:after="160" w:line="240" w:lineRule="exact"/>
    </w:pPr>
    <w:rPr>
      <w:rFonts w:ascii="Verdana" w:eastAsia="MS Mincho" w:hAnsi="Verdana" w:cs="Franklin Gothic Book"/>
      <w:kern w:val="0"/>
      <w:sz w:val="20"/>
      <w:szCs w:val="20"/>
      <w:lang w:val="en-US" w:eastAsia="en-US"/>
    </w:rPr>
  </w:style>
  <w:style w:type="paragraph" w:styleId="aff0">
    <w:name w:val="Balloon Text"/>
    <w:basedOn w:val="a"/>
    <w:semiHidden/>
    <w:rsid w:val="00DC7E79"/>
    <w:rPr>
      <w:rFonts w:ascii="Tahoma" w:hAnsi="Tahoma" w:cs="Tahoma"/>
      <w:sz w:val="16"/>
      <w:szCs w:val="16"/>
    </w:rPr>
  </w:style>
  <w:style w:type="paragraph" w:customStyle="1" w:styleId="aff1">
    <w:name w:val="Знак Знак Знак Знак Знак Знак Знак Знак Знак Знак"/>
    <w:basedOn w:val="a"/>
    <w:rsid w:val="00A55415"/>
    <w:pPr>
      <w:suppressAutoHyphens w:val="0"/>
      <w:spacing w:before="100" w:beforeAutospacing="1" w:after="100" w:afterAutospacing="1"/>
    </w:pPr>
    <w:rPr>
      <w:rFonts w:ascii="Tahoma" w:hAnsi="Tahoma"/>
      <w:kern w:val="0"/>
      <w:sz w:val="20"/>
      <w:szCs w:val="20"/>
      <w:lang w:val="en-US" w:eastAsia="en-US"/>
    </w:rPr>
  </w:style>
  <w:style w:type="paragraph" w:customStyle="1" w:styleId="aff2">
    <w:name w:val="Знак Знак Знак Знак Знак Знак Знак Знак Знак Знак"/>
    <w:basedOn w:val="a"/>
    <w:rsid w:val="00663BB1"/>
    <w:pPr>
      <w:suppressAutoHyphens w:val="0"/>
      <w:spacing w:before="100" w:beforeAutospacing="1" w:after="100" w:afterAutospacing="1"/>
    </w:pPr>
    <w:rPr>
      <w:rFonts w:ascii="Tahoma" w:hAnsi="Tahoma"/>
      <w:kern w:val="0"/>
      <w:sz w:val="20"/>
      <w:szCs w:val="20"/>
      <w:lang w:val="en-US" w:eastAsia="en-US"/>
    </w:rPr>
  </w:style>
  <w:style w:type="paragraph" w:customStyle="1" w:styleId="aff3">
    <w:name w:val="Знак Знак Знак Знак"/>
    <w:basedOn w:val="a"/>
    <w:rsid w:val="001209C8"/>
    <w:pPr>
      <w:suppressAutoHyphens w:val="0"/>
      <w:spacing w:before="100" w:beforeAutospacing="1" w:after="100" w:afterAutospacing="1"/>
    </w:pPr>
    <w:rPr>
      <w:rFonts w:ascii="Tahoma" w:hAnsi="Tahoma"/>
      <w:kern w:val="0"/>
      <w:sz w:val="20"/>
      <w:szCs w:val="20"/>
      <w:lang w:val="en-US" w:eastAsia="en-US"/>
    </w:rPr>
  </w:style>
  <w:style w:type="paragraph" w:styleId="aff4">
    <w:name w:val="List Paragraph"/>
    <w:basedOn w:val="a"/>
    <w:qFormat/>
    <w:rsid w:val="001C3811"/>
    <w:pPr>
      <w:suppressAutoHyphens w:val="0"/>
      <w:ind w:left="720"/>
    </w:pPr>
    <w:rPr>
      <w:kern w:val="0"/>
      <w:lang w:eastAsia="ru-RU"/>
    </w:rPr>
  </w:style>
  <w:style w:type="paragraph" w:customStyle="1" w:styleId="24">
    <w:name w:val="Знак Знак2"/>
    <w:basedOn w:val="a"/>
    <w:rsid w:val="007D5B17"/>
    <w:pPr>
      <w:suppressAutoHyphens w:val="0"/>
      <w:spacing w:before="100" w:beforeAutospacing="1" w:after="100" w:afterAutospacing="1"/>
    </w:pPr>
    <w:rPr>
      <w:rFonts w:ascii="Tahoma" w:hAnsi="Tahoma"/>
      <w:kern w:val="0"/>
      <w:sz w:val="20"/>
      <w:szCs w:val="20"/>
      <w:lang w:val="en-US" w:eastAsia="en-US"/>
    </w:rPr>
  </w:style>
  <w:style w:type="paragraph" w:customStyle="1" w:styleId="1c">
    <w:name w:val="Основной текст1"/>
    <w:basedOn w:val="a"/>
    <w:link w:val="aff5"/>
    <w:rsid w:val="00314E3B"/>
    <w:pPr>
      <w:widowControl w:val="0"/>
      <w:shd w:val="clear" w:color="auto" w:fill="FFFFFF"/>
      <w:suppressAutoHyphens w:val="0"/>
      <w:spacing w:before="240" w:line="298" w:lineRule="exact"/>
      <w:ind w:hanging="340"/>
    </w:pPr>
    <w:rPr>
      <w:kern w:val="0"/>
      <w:sz w:val="20"/>
      <w:szCs w:val="20"/>
    </w:rPr>
  </w:style>
  <w:style w:type="character" w:customStyle="1" w:styleId="aff5">
    <w:name w:val="Основной текст_"/>
    <w:link w:val="1c"/>
    <w:rsid w:val="00314E3B"/>
    <w:rPr>
      <w:shd w:val="clear" w:color="auto" w:fill="FFFFFF"/>
    </w:rPr>
  </w:style>
</w:styles>
</file>

<file path=word/webSettings.xml><?xml version="1.0" encoding="utf-8"?>
<w:webSettings xmlns:r="http://schemas.openxmlformats.org/officeDocument/2006/relationships" xmlns:w="http://schemas.openxmlformats.org/wordprocessingml/2006/main">
  <w:divs>
    <w:div w:id="25563119">
      <w:bodyDiv w:val="1"/>
      <w:marLeft w:val="0"/>
      <w:marRight w:val="0"/>
      <w:marTop w:val="0"/>
      <w:marBottom w:val="0"/>
      <w:divBdr>
        <w:top w:val="none" w:sz="0" w:space="0" w:color="auto"/>
        <w:left w:val="none" w:sz="0" w:space="0" w:color="auto"/>
        <w:bottom w:val="none" w:sz="0" w:space="0" w:color="auto"/>
        <w:right w:val="none" w:sz="0" w:space="0" w:color="auto"/>
      </w:divBdr>
    </w:div>
    <w:div w:id="319428898">
      <w:bodyDiv w:val="1"/>
      <w:marLeft w:val="0"/>
      <w:marRight w:val="0"/>
      <w:marTop w:val="0"/>
      <w:marBottom w:val="0"/>
      <w:divBdr>
        <w:top w:val="none" w:sz="0" w:space="0" w:color="auto"/>
        <w:left w:val="none" w:sz="0" w:space="0" w:color="auto"/>
        <w:bottom w:val="none" w:sz="0" w:space="0" w:color="auto"/>
        <w:right w:val="none" w:sz="0" w:space="0" w:color="auto"/>
      </w:divBdr>
    </w:div>
    <w:div w:id="405109546">
      <w:bodyDiv w:val="1"/>
      <w:marLeft w:val="0"/>
      <w:marRight w:val="0"/>
      <w:marTop w:val="0"/>
      <w:marBottom w:val="0"/>
      <w:divBdr>
        <w:top w:val="none" w:sz="0" w:space="0" w:color="auto"/>
        <w:left w:val="none" w:sz="0" w:space="0" w:color="auto"/>
        <w:bottom w:val="none" w:sz="0" w:space="0" w:color="auto"/>
        <w:right w:val="none" w:sz="0" w:space="0" w:color="auto"/>
      </w:divBdr>
    </w:div>
    <w:div w:id="450634520">
      <w:bodyDiv w:val="1"/>
      <w:marLeft w:val="0"/>
      <w:marRight w:val="0"/>
      <w:marTop w:val="0"/>
      <w:marBottom w:val="0"/>
      <w:divBdr>
        <w:top w:val="none" w:sz="0" w:space="0" w:color="auto"/>
        <w:left w:val="none" w:sz="0" w:space="0" w:color="auto"/>
        <w:bottom w:val="none" w:sz="0" w:space="0" w:color="auto"/>
        <w:right w:val="none" w:sz="0" w:space="0" w:color="auto"/>
      </w:divBdr>
    </w:div>
    <w:div w:id="789932480">
      <w:bodyDiv w:val="1"/>
      <w:marLeft w:val="0"/>
      <w:marRight w:val="0"/>
      <w:marTop w:val="0"/>
      <w:marBottom w:val="0"/>
      <w:divBdr>
        <w:top w:val="none" w:sz="0" w:space="0" w:color="auto"/>
        <w:left w:val="none" w:sz="0" w:space="0" w:color="auto"/>
        <w:bottom w:val="none" w:sz="0" w:space="0" w:color="auto"/>
        <w:right w:val="none" w:sz="0" w:space="0" w:color="auto"/>
      </w:divBdr>
    </w:div>
    <w:div w:id="808473418">
      <w:bodyDiv w:val="1"/>
      <w:marLeft w:val="0"/>
      <w:marRight w:val="0"/>
      <w:marTop w:val="0"/>
      <w:marBottom w:val="0"/>
      <w:divBdr>
        <w:top w:val="none" w:sz="0" w:space="0" w:color="auto"/>
        <w:left w:val="none" w:sz="0" w:space="0" w:color="auto"/>
        <w:bottom w:val="none" w:sz="0" w:space="0" w:color="auto"/>
        <w:right w:val="none" w:sz="0" w:space="0" w:color="auto"/>
      </w:divBdr>
    </w:div>
    <w:div w:id="879165818">
      <w:bodyDiv w:val="1"/>
      <w:marLeft w:val="0"/>
      <w:marRight w:val="0"/>
      <w:marTop w:val="0"/>
      <w:marBottom w:val="0"/>
      <w:divBdr>
        <w:top w:val="none" w:sz="0" w:space="0" w:color="auto"/>
        <w:left w:val="none" w:sz="0" w:space="0" w:color="auto"/>
        <w:bottom w:val="none" w:sz="0" w:space="0" w:color="auto"/>
        <w:right w:val="none" w:sz="0" w:space="0" w:color="auto"/>
      </w:divBdr>
    </w:div>
    <w:div w:id="919608076">
      <w:bodyDiv w:val="1"/>
      <w:marLeft w:val="0"/>
      <w:marRight w:val="0"/>
      <w:marTop w:val="0"/>
      <w:marBottom w:val="0"/>
      <w:divBdr>
        <w:top w:val="none" w:sz="0" w:space="0" w:color="auto"/>
        <w:left w:val="none" w:sz="0" w:space="0" w:color="auto"/>
        <w:bottom w:val="none" w:sz="0" w:space="0" w:color="auto"/>
        <w:right w:val="none" w:sz="0" w:space="0" w:color="auto"/>
      </w:divBdr>
    </w:div>
    <w:div w:id="1108353950">
      <w:bodyDiv w:val="1"/>
      <w:marLeft w:val="0"/>
      <w:marRight w:val="0"/>
      <w:marTop w:val="0"/>
      <w:marBottom w:val="0"/>
      <w:divBdr>
        <w:top w:val="none" w:sz="0" w:space="0" w:color="auto"/>
        <w:left w:val="none" w:sz="0" w:space="0" w:color="auto"/>
        <w:bottom w:val="none" w:sz="0" w:space="0" w:color="auto"/>
        <w:right w:val="none" w:sz="0" w:space="0" w:color="auto"/>
      </w:divBdr>
    </w:div>
    <w:div w:id="1222205148">
      <w:bodyDiv w:val="1"/>
      <w:marLeft w:val="0"/>
      <w:marRight w:val="0"/>
      <w:marTop w:val="0"/>
      <w:marBottom w:val="0"/>
      <w:divBdr>
        <w:top w:val="none" w:sz="0" w:space="0" w:color="auto"/>
        <w:left w:val="none" w:sz="0" w:space="0" w:color="auto"/>
        <w:bottom w:val="none" w:sz="0" w:space="0" w:color="auto"/>
        <w:right w:val="none" w:sz="0" w:space="0" w:color="auto"/>
      </w:divBdr>
    </w:div>
    <w:div w:id="1424913392">
      <w:bodyDiv w:val="1"/>
      <w:marLeft w:val="0"/>
      <w:marRight w:val="0"/>
      <w:marTop w:val="0"/>
      <w:marBottom w:val="0"/>
      <w:divBdr>
        <w:top w:val="none" w:sz="0" w:space="0" w:color="auto"/>
        <w:left w:val="none" w:sz="0" w:space="0" w:color="auto"/>
        <w:bottom w:val="none" w:sz="0" w:space="0" w:color="auto"/>
        <w:right w:val="none" w:sz="0" w:space="0" w:color="auto"/>
      </w:divBdr>
    </w:div>
    <w:div w:id="1435706716">
      <w:bodyDiv w:val="1"/>
      <w:marLeft w:val="0"/>
      <w:marRight w:val="0"/>
      <w:marTop w:val="0"/>
      <w:marBottom w:val="0"/>
      <w:divBdr>
        <w:top w:val="none" w:sz="0" w:space="0" w:color="auto"/>
        <w:left w:val="none" w:sz="0" w:space="0" w:color="auto"/>
        <w:bottom w:val="none" w:sz="0" w:space="0" w:color="auto"/>
        <w:right w:val="none" w:sz="0" w:space="0" w:color="auto"/>
      </w:divBdr>
    </w:div>
    <w:div w:id="1493330116">
      <w:bodyDiv w:val="1"/>
      <w:marLeft w:val="0"/>
      <w:marRight w:val="0"/>
      <w:marTop w:val="0"/>
      <w:marBottom w:val="0"/>
      <w:divBdr>
        <w:top w:val="none" w:sz="0" w:space="0" w:color="auto"/>
        <w:left w:val="none" w:sz="0" w:space="0" w:color="auto"/>
        <w:bottom w:val="none" w:sz="0" w:space="0" w:color="auto"/>
        <w:right w:val="none" w:sz="0" w:space="0" w:color="auto"/>
      </w:divBdr>
    </w:div>
    <w:div w:id="1630277965">
      <w:bodyDiv w:val="1"/>
      <w:marLeft w:val="0"/>
      <w:marRight w:val="0"/>
      <w:marTop w:val="0"/>
      <w:marBottom w:val="0"/>
      <w:divBdr>
        <w:top w:val="none" w:sz="0" w:space="0" w:color="auto"/>
        <w:left w:val="none" w:sz="0" w:space="0" w:color="auto"/>
        <w:bottom w:val="none" w:sz="0" w:space="0" w:color="auto"/>
        <w:right w:val="none" w:sz="0" w:space="0" w:color="auto"/>
      </w:divBdr>
    </w:div>
    <w:div w:id="1735158190">
      <w:bodyDiv w:val="1"/>
      <w:marLeft w:val="0"/>
      <w:marRight w:val="0"/>
      <w:marTop w:val="0"/>
      <w:marBottom w:val="0"/>
      <w:divBdr>
        <w:top w:val="none" w:sz="0" w:space="0" w:color="auto"/>
        <w:left w:val="none" w:sz="0" w:space="0" w:color="auto"/>
        <w:bottom w:val="none" w:sz="0" w:space="0" w:color="auto"/>
        <w:right w:val="none" w:sz="0" w:space="0" w:color="auto"/>
      </w:divBdr>
    </w:div>
    <w:div w:id="184407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579F1B-C029-47F7-98CC-B60CE778C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3435</Words>
  <Characters>19586</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ДОГОВОР № ___/10-СЭ</vt:lpstr>
    </vt:vector>
  </TitlesOfParts>
  <Company/>
  <LinksUpToDate>false</LinksUpToDate>
  <CharactersWithSpaces>22976</CharactersWithSpaces>
  <SharedDoc>false</SharedDoc>
  <HLinks>
    <vt:vector size="12" baseType="variant">
      <vt:variant>
        <vt:i4>4587644</vt:i4>
      </vt:variant>
      <vt:variant>
        <vt:i4>3</vt:i4>
      </vt:variant>
      <vt:variant>
        <vt:i4>0</vt:i4>
      </vt:variant>
      <vt:variant>
        <vt:i4>5</vt:i4>
      </vt:variant>
      <vt:variant>
        <vt:lpwstr>mailto:secret@slenergo.com</vt:lpwstr>
      </vt:variant>
      <vt:variant>
        <vt:lpwstr/>
      </vt:variant>
      <vt:variant>
        <vt:i4>3801107</vt:i4>
      </vt:variant>
      <vt:variant>
        <vt:i4>0</vt:i4>
      </vt:variant>
      <vt:variant>
        <vt:i4>0</vt:i4>
      </vt:variant>
      <vt:variant>
        <vt:i4>5</vt:i4>
      </vt:variant>
      <vt:variant>
        <vt:lpwstr>mailto:secret@slenergo.ru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___/10-СЭ</dc:title>
  <dc:creator>Медведев Г.А.</dc:creator>
  <cp:lastModifiedBy>dolgusheva</cp:lastModifiedBy>
  <cp:revision>4</cp:revision>
  <cp:lastPrinted>2016-04-08T04:24:00Z</cp:lastPrinted>
  <dcterms:created xsi:type="dcterms:W3CDTF">2016-04-08T04:11:00Z</dcterms:created>
  <dcterms:modified xsi:type="dcterms:W3CDTF">2016-04-08T04:24:00Z</dcterms:modified>
</cp:coreProperties>
</file>